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A1555F" w14:textId="77777777" w:rsidR="00FD22F0" w:rsidRDefault="00FD22F0" w:rsidP="00BF2234">
      <w:pPr>
        <w:rPr>
          <w:color w:val="1F497D" w:themeColor="text2"/>
          <w:sz w:val="36"/>
          <w:szCs w:val="36"/>
        </w:rPr>
      </w:pPr>
    </w:p>
    <w:p w14:paraId="37FA39A9" w14:textId="77777777" w:rsidR="006D4A16" w:rsidRPr="00C040EC" w:rsidRDefault="006D4A16" w:rsidP="00C040EC">
      <w:pPr>
        <w:pStyle w:val="Heading1"/>
        <w:spacing w:before="0" w:beforeAutospacing="0" w:after="0" w:afterAutospacing="0"/>
        <w:jc w:val="center"/>
        <w:rPr>
          <w:rFonts w:asciiTheme="minorHAnsi" w:hAnsiTheme="minorHAnsi" w:cstheme="minorHAnsi"/>
          <w:b w:val="0"/>
          <w:bCs w:val="0"/>
          <w:color w:val="548DD4" w:themeColor="text2" w:themeTint="99"/>
          <w:spacing w:val="-2"/>
          <w:sz w:val="24"/>
          <w:szCs w:val="24"/>
          <w:lang w:val="en-GB"/>
        </w:rPr>
      </w:pPr>
    </w:p>
    <w:p w14:paraId="76F8FA3A" w14:textId="77777777" w:rsidR="00C040EC" w:rsidRPr="00C040EC" w:rsidRDefault="00C040EC" w:rsidP="00C040EC">
      <w:pPr>
        <w:jc w:val="center"/>
        <w:rPr>
          <w:b/>
          <w:color w:val="548DD4" w:themeColor="text2" w:themeTint="99"/>
          <w:sz w:val="24"/>
          <w:szCs w:val="24"/>
          <w:lang w:val="el-GR"/>
        </w:rPr>
      </w:pPr>
      <w:r w:rsidRPr="00C040EC">
        <w:rPr>
          <w:b/>
          <w:color w:val="548DD4" w:themeColor="text2" w:themeTint="99"/>
          <w:sz w:val="24"/>
          <w:szCs w:val="24"/>
          <w:lang w:val="el-GR"/>
        </w:rPr>
        <w:t>Ταξιδεύεις Αεροπορικώς;</w:t>
      </w:r>
    </w:p>
    <w:p w14:paraId="48A48106" w14:textId="77777777" w:rsidR="00C040EC" w:rsidRPr="00C040EC" w:rsidRDefault="00C040EC" w:rsidP="00C040EC">
      <w:pPr>
        <w:jc w:val="center"/>
        <w:rPr>
          <w:b/>
          <w:color w:val="548DD4" w:themeColor="text2" w:themeTint="99"/>
          <w:sz w:val="24"/>
          <w:szCs w:val="24"/>
          <w:lang w:val="el-GR"/>
        </w:rPr>
      </w:pPr>
      <w:r w:rsidRPr="00C040EC">
        <w:rPr>
          <w:b/>
          <w:color w:val="548DD4" w:themeColor="text2" w:themeTint="99"/>
          <w:sz w:val="24"/>
          <w:szCs w:val="24"/>
          <w:lang w:val="el-GR"/>
        </w:rPr>
        <w:t>Μάθε τα δικαιώματα σου! Διεκδίκησε τα!</w:t>
      </w:r>
    </w:p>
    <w:p w14:paraId="68F039AB" w14:textId="77777777" w:rsidR="00C040EC" w:rsidRPr="00C040EC" w:rsidRDefault="00C040EC" w:rsidP="00C040EC">
      <w:pPr>
        <w:jc w:val="center"/>
        <w:rPr>
          <w:b/>
          <w:color w:val="548DD4" w:themeColor="text2" w:themeTint="99"/>
          <w:sz w:val="24"/>
          <w:szCs w:val="24"/>
          <w:lang w:val="el-GR"/>
        </w:rPr>
      </w:pPr>
    </w:p>
    <w:p w14:paraId="75601330" w14:textId="77777777" w:rsidR="00C040EC" w:rsidRPr="00C040EC" w:rsidRDefault="00C040EC" w:rsidP="00C040EC">
      <w:pPr>
        <w:jc w:val="center"/>
        <w:rPr>
          <w:b/>
          <w:color w:val="548DD4" w:themeColor="text2" w:themeTint="99"/>
          <w:lang w:val="el-GR"/>
        </w:rPr>
      </w:pPr>
    </w:p>
    <w:p w14:paraId="69F6AA0E" w14:textId="4EEEB846" w:rsidR="00C040EC" w:rsidRDefault="00C040EC" w:rsidP="00C040EC">
      <w:pPr>
        <w:rPr>
          <w:b/>
          <w:lang w:val="el-GR"/>
        </w:rPr>
      </w:pPr>
      <w:r>
        <w:rPr>
          <w:b/>
          <w:lang w:val="el-GR"/>
        </w:rPr>
        <w:t xml:space="preserve">                       </w:t>
      </w:r>
      <w:r>
        <w:rPr>
          <w:b/>
          <w:noProof/>
          <w:lang w:val="el-GR"/>
        </w:rPr>
        <w:drawing>
          <wp:inline distT="0" distB="0" distL="0" distR="0" wp14:anchorId="4F80B1EF" wp14:editId="18F4153C">
            <wp:extent cx="4276186" cy="2848271"/>
            <wp:effectExtent l="0" t="0" r="0" b="9525"/>
            <wp:docPr id="1950196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03301" cy="2866332"/>
                    </a:xfrm>
                    <a:prstGeom prst="rect">
                      <a:avLst/>
                    </a:prstGeom>
                    <a:noFill/>
                  </pic:spPr>
                </pic:pic>
              </a:graphicData>
            </a:graphic>
          </wp:inline>
        </w:drawing>
      </w:r>
    </w:p>
    <w:p w14:paraId="39DB45C7" w14:textId="77777777" w:rsidR="00C040EC" w:rsidRDefault="00C040EC" w:rsidP="00C040EC">
      <w:pPr>
        <w:rPr>
          <w:b/>
          <w:lang w:val="el-GR"/>
        </w:rPr>
      </w:pPr>
    </w:p>
    <w:p w14:paraId="1945D240" w14:textId="77777777" w:rsidR="00C040EC" w:rsidRDefault="00C040EC" w:rsidP="00C040EC">
      <w:pPr>
        <w:rPr>
          <w:b/>
          <w:lang w:val="el-GR"/>
        </w:rPr>
      </w:pPr>
    </w:p>
    <w:p w14:paraId="55135E7B" w14:textId="77777777" w:rsidR="00C040EC" w:rsidRPr="00C040EC" w:rsidRDefault="00C040EC" w:rsidP="00C040EC">
      <w:pPr>
        <w:rPr>
          <w:rFonts w:asciiTheme="minorHAnsi" w:hAnsiTheme="minorHAnsi" w:cstheme="minorHAnsi"/>
          <w:b/>
          <w:lang w:val="el-GR"/>
        </w:rPr>
      </w:pPr>
    </w:p>
    <w:p w14:paraId="36E6C3FD" w14:textId="77777777" w:rsidR="00C040EC" w:rsidRPr="00C040EC" w:rsidRDefault="00C040EC" w:rsidP="00C040EC">
      <w:pPr>
        <w:jc w:val="both"/>
        <w:rPr>
          <w:rFonts w:asciiTheme="minorHAnsi" w:hAnsiTheme="minorHAnsi" w:cstheme="minorHAnsi"/>
          <w:bCs/>
          <w:lang w:val="el-GR"/>
        </w:rPr>
      </w:pPr>
      <w:r w:rsidRPr="00C040EC">
        <w:rPr>
          <w:rFonts w:asciiTheme="minorHAnsi" w:hAnsiTheme="minorHAnsi" w:cstheme="minorHAnsi"/>
          <w:bCs/>
          <w:lang w:val="el-GR"/>
        </w:rPr>
        <w:t>Χιλιάδες καταναλωτές θα ταξιδέψουν και φέτος αεροπορικώς λόγω των καλοκαιρινών διακοπών τους! Πόσοι όμως γνωρίζουν τα δικαιώματα τους;</w:t>
      </w:r>
    </w:p>
    <w:p w14:paraId="4DF97FC6" w14:textId="77777777" w:rsidR="00C040EC" w:rsidRDefault="00C040EC" w:rsidP="00C040EC">
      <w:pPr>
        <w:jc w:val="both"/>
        <w:rPr>
          <w:rFonts w:asciiTheme="minorHAnsi" w:hAnsiTheme="minorHAnsi" w:cstheme="minorHAnsi"/>
          <w:bCs/>
          <w:lang w:val="el-GR"/>
        </w:rPr>
      </w:pPr>
      <w:r w:rsidRPr="00C040EC">
        <w:rPr>
          <w:rFonts w:asciiTheme="minorHAnsi" w:hAnsiTheme="minorHAnsi" w:cstheme="minorHAnsi"/>
          <w:bCs/>
          <w:lang w:val="el-GR"/>
        </w:rPr>
        <w:t>Η Ευρωπαϊκή Ένωση εξασφαλίζει σε όλους τους ευρωπαίους πολίτες της μέσω του Κανονισμού 261/2004 ένα υψηλό επίπεδο προστασίας κυρίως στην περίπτωση της μεγάλης καθυστέρησης, της άρνησης επιβίβασης και της ακύρωσης της πτήσης.</w:t>
      </w:r>
    </w:p>
    <w:p w14:paraId="3B485A22" w14:textId="77777777" w:rsidR="00C040EC" w:rsidRPr="00C040EC" w:rsidRDefault="00C040EC" w:rsidP="00C040EC">
      <w:pPr>
        <w:jc w:val="both"/>
        <w:rPr>
          <w:rFonts w:asciiTheme="minorHAnsi" w:hAnsiTheme="minorHAnsi" w:cstheme="minorHAnsi"/>
          <w:bCs/>
          <w:lang w:val="el-GR"/>
        </w:rPr>
      </w:pPr>
    </w:p>
    <w:p w14:paraId="77A7B7FA" w14:textId="77777777" w:rsidR="00C040EC" w:rsidRPr="00C040EC" w:rsidRDefault="00C040EC" w:rsidP="00C040EC">
      <w:pPr>
        <w:jc w:val="both"/>
        <w:rPr>
          <w:rFonts w:asciiTheme="minorHAnsi" w:hAnsiTheme="minorHAnsi" w:cstheme="minorHAnsi"/>
          <w:b/>
          <w:lang w:val="el-GR"/>
        </w:rPr>
      </w:pPr>
      <w:r w:rsidRPr="00C040EC">
        <w:rPr>
          <w:rFonts w:asciiTheme="minorHAnsi" w:hAnsiTheme="minorHAnsi" w:cstheme="minorHAnsi"/>
          <w:b/>
          <w:lang w:val="el-GR"/>
        </w:rPr>
        <w:t>Καθυστέρηση πτήσης</w:t>
      </w:r>
    </w:p>
    <w:p w14:paraId="7849E4FB" w14:textId="77777777" w:rsidR="00C040EC" w:rsidRPr="00C040EC" w:rsidRDefault="00C040EC" w:rsidP="00C040EC">
      <w:pPr>
        <w:pStyle w:val="ListParagraph"/>
        <w:widowControl/>
        <w:numPr>
          <w:ilvl w:val="0"/>
          <w:numId w:val="25"/>
        </w:numPr>
        <w:autoSpaceDE/>
        <w:autoSpaceDN/>
        <w:spacing w:after="200" w:line="276" w:lineRule="auto"/>
        <w:contextualSpacing/>
        <w:jc w:val="both"/>
        <w:rPr>
          <w:rFonts w:asciiTheme="minorHAnsi" w:hAnsiTheme="minorHAnsi" w:cstheme="minorHAnsi"/>
          <w:lang w:val="el-GR"/>
        </w:rPr>
      </w:pPr>
      <w:r w:rsidRPr="00C040EC">
        <w:rPr>
          <w:rFonts w:asciiTheme="minorHAnsi" w:hAnsiTheme="minorHAnsi" w:cstheme="minorHAnsi"/>
          <w:lang w:val="el-GR"/>
        </w:rPr>
        <w:t xml:space="preserve">Παροχή βοήθειας, όπως γεύματα και ποτά, πρόσβαση σε επικοινωνία, διαμονή (αν χρειάζεται) και μεταφορά από και προς τον τόπο καταλύματος, ανάλογα με την απόσταση της πτήσης και τη διάρκεια της καθυστέρησης. </w:t>
      </w:r>
    </w:p>
    <w:p w14:paraId="45E2786E" w14:textId="77777777" w:rsidR="00C040EC" w:rsidRPr="00C040EC" w:rsidRDefault="00C040EC" w:rsidP="00C040EC">
      <w:pPr>
        <w:pStyle w:val="ListParagraph"/>
        <w:widowControl/>
        <w:numPr>
          <w:ilvl w:val="0"/>
          <w:numId w:val="25"/>
        </w:numPr>
        <w:autoSpaceDE/>
        <w:autoSpaceDN/>
        <w:spacing w:after="200" w:line="276" w:lineRule="auto"/>
        <w:contextualSpacing/>
        <w:jc w:val="both"/>
        <w:rPr>
          <w:rFonts w:asciiTheme="minorHAnsi" w:hAnsiTheme="minorHAnsi" w:cstheme="minorHAnsi"/>
          <w:b/>
          <w:lang w:val="el-GR"/>
        </w:rPr>
      </w:pPr>
      <w:r w:rsidRPr="00C040EC">
        <w:rPr>
          <w:rFonts w:asciiTheme="minorHAnsi" w:hAnsiTheme="minorHAnsi" w:cstheme="minorHAnsi"/>
          <w:lang w:val="el-GR"/>
        </w:rPr>
        <w:t xml:space="preserve">Χρηματική αποζημίωση, ανάλογα με την απόσταση της πτήσης: - 250 ευρώ, για πτήσεις έως 1.500 χλμ. - 400 ευρώ, για πτήσεις άνω των 1.500 χλμ. και για πτήσεις πάνω των 3.500 χλμ. - 600 ευρώ, εάν η καθυστέρηση κατά την άφιξη στον τελικό προορισμό είναι ίση ή πέραν των 3 ωρών. </w:t>
      </w:r>
    </w:p>
    <w:p w14:paraId="1C32E88F" w14:textId="77777777" w:rsidR="00C040EC" w:rsidRPr="00C040EC" w:rsidRDefault="00C040EC" w:rsidP="00C040EC">
      <w:pPr>
        <w:jc w:val="both"/>
        <w:rPr>
          <w:rFonts w:asciiTheme="minorHAnsi" w:hAnsiTheme="minorHAnsi" w:cstheme="minorHAnsi"/>
          <w:b/>
          <w:lang w:val="el-GR"/>
        </w:rPr>
      </w:pPr>
      <w:r w:rsidRPr="00C040EC">
        <w:rPr>
          <w:rFonts w:asciiTheme="minorHAnsi" w:hAnsiTheme="minorHAnsi" w:cstheme="minorHAnsi"/>
          <w:b/>
          <w:lang w:val="el-GR"/>
        </w:rPr>
        <w:t xml:space="preserve">Άρνηση Επιβίβασης </w:t>
      </w:r>
    </w:p>
    <w:p w14:paraId="68106C32" w14:textId="77777777" w:rsidR="00C040EC" w:rsidRPr="00C040EC" w:rsidRDefault="00C040EC" w:rsidP="00C040EC">
      <w:pPr>
        <w:pStyle w:val="ListParagraph"/>
        <w:widowControl/>
        <w:numPr>
          <w:ilvl w:val="0"/>
          <w:numId w:val="26"/>
        </w:numPr>
        <w:autoSpaceDE/>
        <w:autoSpaceDN/>
        <w:spacing w:after="200" w:line="276" w:lineRule="auto"/>
        <w:contextualSpacing/>
        <w:jc w:val="both"/>
        <w:rPr>
          <w:rFonts w:asciiTheme="minorHAnsi" w:hAnsiTheme="minorHAnsi" w:cstheme="minorHAnsi"/>
          <w:b/>
          <w:lang w:val="el-GR"/>
        </w:rPr>
      </w:pPr>
      <w:r w:rsidRPr="00C040EC">
        <w:rPr>
          <w:rFonts w:asciiTheme="minorHAnsi" w:hAnsiTheme="minorHAnsi" w:cstheme="minorHAnsi"/>
          <w:lang w:val="el-GR"/>
        </w:rPr>
        <w:t xml:space="preserve">Χρηματική αποζημίωση, ανάλογα με την απόσταση της πτήσης: - 250 ευρώ, για πτήσεις έως 1.500 χλμ. - 400 ευρώ, για πτήσεις άνω των 1.500 χλμ. και για πτήσεις πάνω των 3.500 χλμ. - 600 ευρώ </w:t>
      </w:r>
    </w:p>
    <w:p w14:paraId="5913A77C" w14:textId="77777777" w:rsidR="00C040EC" w:rsidRPr="00C040EC" w:rsidRDefault="00C040EC" w:rsidP="00C040EC">
      <w:pPr>
        <w:pStyle w:val="ListParagraph"/>
        <w:widowControl/>
        <w:numPr>
          <w:ilvl w:val="0"/>
          <w:numId w:val="26"/>
        </w:numPr>
        <w:autoSpaceDE/>
        <w:autoSpaceDN/>
        <w:spacing w:after="200" w:line="276" w:lineRule="auto"/>
        <w:contextualSpacing/>
        <w:jc w:val="both"/>
        <w:rPr>
          <w:rFonts w:asciiTheme="minorHAnsi" w:hAnsiTheme="minorHAnsi" w:cstheme="minorHAnsi"/>
          <w:b/>
          <w:lang w:val="el-GR"/>
        </w:rPr>
      </w:pPr>
      <w:r w:rsidRPr="00C040EC">
        <w:rPr>
          <w:rFonts w:asciiTheme="minorHAnsi" w:hAnsiTheme="minorHAnsi" w:cstheme="minorHAnsi"/>
          <w:lang w:val="el-GR"/>
        </w:rPr>
        <w:t>Παροχή βοήθειας όπως γεύματα και ποτά, πρόσβαση σε επικοινωνία, διαμονή (αν χρειάζεται) και μεταφορά από και προς τον τόπο καταλύματος.</w:t>
      </w:r>
    </w:p>
    <w:p w14:paraId="3350654E" w14:textId="77777777" w:rsidR="00C040EC" w:rsidRDefault="00C040EC" w:rsidP="00C040EC">
      <w:pPr>
        <w:widowControl/>
        <w:autoSpaceDE/>
        <w:autoSpaceDN/>
        <w:spacing w:after="200" w:line="276" w:lineRule="auto"/>
        <w:contextualSpacing/>
        <w:jc w:val="both"/>
        <w:rPr>
          <w:rFonts w:asciiTheme="minorHAnsi" w:hAnsiTheme="minorHAnsi" w:cstheme="minorHAnsi"/>
          <w:b/>
          <w:lang w:val="el-GR"/>
        </w:rPr>
      </w:pPr>
    </w:p>
    <w:p w14:paraId="62017D86" w14:textId="77777777" w:rsidR="00C040EC" w:rsidRDefault="00C040EC" w:rsidP="00C040EC">
      <w:pPr>
        <w:widowControl/>
        <w:autoSpaceDE/>
        <w:autoSpaceDN/>
        <w:spacing w:after="200" w:line="276" w:lineRule="auto"/>
        <w:contextualSpacing/>
        <w:jc w:val="both"/>
        <w:rPr>
          <w:rFonts w:asciiTheme="minorHAnsi" w:hAnsiTheme="minorHAnsi" w:cstheme="minorHAnsi"/>
          <w:b/>
          <w:lang w:val="el-GR"/>
        </w:rPr>
      </w:pPr>
    </w:p>
    <w:p w14:paraId="2E06BFA1" w14:textId="77777777" w:rsidR="00C040EC" w:rsidRDefault="00C040EC" w:rsidP="00C040EC">
      <w:pPr>
        <w:widowControl/>
        <w:autoSpaceDE/>
        <w:autoSpaceDN/>
        <w:spacing w:after="200" w:line="276" w:lineRule="auto"/>
        <w:contextualSpacing/>
        <w:jc w:val="both"/>
        <w:rPr>
          <w:rFonts w:asciiTheme="minorHAnsi" w:hAnsiTheme="minorHAnsi" w:cstheme="minorHAnsi"/>
          <w:b/>
          <w:lang w:val="el-GR"/>
        </w:rPr>
      </w:pPr>
    </w:p>
    <w:p w14:paraId="12218624" w14:textId="77777777" w:rsidR="00C040EC" w:rsidRDefault="00C040EC" w:rsidP="00C040EC">
      <w:pPr>
        <w:widowControl/>
        <w:autoSpaceDE/>
        <w:autoSpaceDN/>
        <w:spacing w:after="200" w:line="276" w:lineRule="auto"/>
        <w:contextualSpacing/>
        <w:jc w:val="both"/>
        <w:rPr>
          <w:rFonts w:asciiTheme="minorHAnsi" w:hAnsiTheme="minorHAnsi" w:cstheme="minorHAnsi"/>
          <w:b/>
          <w:lang w:val="el-GR"/>
        </w:rPr>
      </w:pPr>
    </w:p>
    <w:p w14:paraId="18C3ED65" w14:textId="77777777" w:rsidR="00C040EC" w:rsidRDefault="00C040EC" w:rsidP="00C040EC">
      <w:pPr>
        <w:widowControl/>
        <w:autoSpaceDE/>
        <w:autoSpaceDN/>
        <w:spacing w:after="200" w:line="276" w:lineRule="auto"/>
        <w:contextualSpacing/>
        <w:jc w:val="both"/>
        <w:rPr>
          <w:rFonts w:asciiTheme="minorHAnsi" w:hAnsiTheme="minorHAnsi" w:cstheme="minorHAnsi"/>
          <w:b/>
          <w:lang w:val="el-GR"/>
        </w:rPr>
      </w:pPr>
    </w:p>
    <w:p w14:paraId="03A7B4EE" w14:textId="77777777" w:rsidR="00C040EC" w:rsidRPr="00C040EC" w:rsidRDefault="00C040EC" w:rsidP="00C040EC">
      <w:pPr>
        <w:widowControl/>
        <w:autoSpaceDE/>
        <w:autoSpaceDN/>
        <w:spacing w:after="200" w:line="276" w:lineRule="auto"/>
        <w:contextualSpacing/>
        <w:jc w:val="both"/>
        <w:rPr>
          <w:rFonts w:asciiTheme="minorHAnsi" w:hAnsiTheme="minorHAnsi" w:cstheme="minorHAnsi"/>
          <w:b/>
          <w:lang w:val="el-GR"/>
        </w:rPr>
      </w:pPr>
    </w:p>
    <w:p w14:paraId="620D1A69" w14:textId="77777777" w:rsidR="00C040EC" w:rsidRPr="00C040EC" w:rsidRDefault="00C040EC" w:rsidP="00C040EC">
      <w:pPr>
        <w:jc w:val="both"/>
        <w:rPr>
          <w:rFonts w:asciiTheme="minorHAnsi" w:hAnsiTheme="minorHAnsi" w:cstheme="minorHAnsi"/>
          <w:b/>
          <w:lang w:val="el-GR"/>
        </w:rPr>
      </w:pPr>
      <w:r w:rsidRPr="00C040EC">
        <w:rPr>
          <w:rFonts w:asciiTheme="minorHAnsi" w:hAnsiTheme="minorHAnsi" w:cstheme="minorHAnsi"/>
          <w:b/>
          <w:lang w:val="el-GR"/>
        </w:rPr>
        <w:t xml:space="preserve">Ακύρωση πτήσης </w:t>
      </w:r>
    </w:p>
    <w:p w14:paraId="2BBB0A3C" w14:textId="77777777" w:rsidR="00C040EC" w:rsidRPr="00C040EC" w:rsidRDefault="00C040EC" w:rsidP="00C040EC">
      <w:pPr>
        <w:pStyle w:val="ListParagraph"/>
        <w:widowControl/>
        <w:numPr>
          <w:ilvl w:val="0"/>
          <w:numId w:val="24"/>
        </w:numPr>
        <w:autoSpaceDE/>
        <w:autoSpaceDN/>
        <w:spacing w:after="200" w:line="276" w:lineRule="auto"/>
        <w:contextualSpacing/>
        <w:rPr>
          <w:rFonts w:asciiTheme="minorHAnsi" w:hAnsiTheme="minorHAnsi" w:cstheme="minorHAnsi"/>
          <w:lang w:val="el-GR"/>
        </w:rPr>
      </w:pPr>
      <w:r w:rsidRPr="00C040EC">
        <w:rPr>
          <w:rFonts w:asciiTheme="minorHAnsi" w:hAnsiTheme="minorHAnsi" w:cstheme="minorHAnsi"/>
          <w:lang w:val="el-GR"/>
        </w:rPr>
        <w:t xml:space="preserve">Επιλογή μεταξύ των παρακάτω: α. Επιστροφή του αντιτίμου του εισιτηρίου  (ολόκληρου ή μόνο του μέρους που δε χρησιμοποιήθηκε). β. Μεταφορά προς τον τελικό προορισμό με άλλη πτήση το συντομότερο δυνατό. </w:t>
      </w:r>
    </w:p>
    <w:p w14:paraId="41845C57" w14:textId="77777777" w:rsidR="00C040EC" w:rsidRPr="00C040EC" w:rsidRDefault="00C040EC" w:rsidP="00C040EC">
      <w:pPr>
        <w:pStyle w:val="ListParagraph"/>
        <w:widowControl/>
        <w:numPr>
          <w:ilvl w:val="0"/>
          <w:numId w:val="24"/>
        </w:numPr>
        <w:autoSpaceDE/>
        <w:autoSpaceDN/>
        <w:spacing w:after="200" w:line="276" w:lineRule="auto"/>
        <w:contextualSpacing/>
        <w:rPr>
          <w:rFonts w:asciiTheme="minorHAnsi" w:hAnsiTheme="minorHAnsi" w:cstheme="minorHAnsi"/>
          <w:lang w:val="el-GR"/>
        </w:rPr>
      </w:pPr>
      <w:r w:rsidRPr="00C040EC">
        <w:rPr>
          <w:rFonts w:asciiTheme="minorHAnsi" w:hAnsiTheme="minorHAnsi" w:cstheme="minorHAnsi"/>
          <w:lang w:val="el-GR"/>
        </w:rPr>
        <w:t xml:space="preserve">Χρηματική αποζημίωση, ανάλογα με την απόσταση της πτήσης: - 250 ευρώ, για πτήσεις έως 1.500 χλμ. - 400 ευρώ, για πτήσεις άνω των 1.500 χλμ. και για πτήσεις πάνω των 3.500 χλμ. - 600 ευρώ, εκτός αν έγινε έγκαιρη ενημέρωση 14 ημέρες πριν την προγραμματισμένη αναχώρηση. </w:t>
      </w:r>
    </w:p>
    <w:p w14:paraId="0DD74675" w14:textId="77777777" w:rsidR="00C040EC" w:rsidRPr="00C040EC" w:rsidRDefault="00C040EC" w:rsidP="00C040EC">
      <w:pPr>
        <w:pStyle w:val="ListParagraph"/>
        <w:widowControl/>
        <w:numPr>
          <w:ilvl w:val="0"/>
          <w:numId w:val="24"/>
        </w:numPr>
        <w:autoSpaceDE/>
        <w:autoSpaceDN/>
        <w:spacing w:after="200" w:line="276" w:lineRule="auto"/>
        <w:contextualSpacing/>
        <w:rPr>
          <w:rFonts w:asciiTheme="minorHAnsi" w:hAnsiTheme="minorHAnsi" w:cstheme="minorHAnsi"/>
          <w:lang w:val="el-GR"/>
        </w:rPr>
      </w:pPr>
      <w:r w:rsidRPr="00C040EC">
        <w:rPr>
          <w:rFonts w:asciiTheme="minorHAnsi" w:hAnsiTheme="minorHAnsi" w:cstheme="minorHAnsi"/>
          <w:lang w:val="el-GR"/>
        </w:rPr>
        <w:t>Παροχή βοήθειας, όπως γεύματα και ποτά, πρόσβαση σε επικοινωνία, διαμονή (αν χρειάζεται) και μεταφορά από και προς τον τόπο καταλύματος</w:t>
      </w:r>
    </w:p>
    <w:p w14:paraId="16B6A99C" w14:textId="77777777" w:rsidR="00C040EC" w:rsidRPr="00C040EC" w:rsidRDefault="00C040EC" w:rsidP="00C040EC">
      <w:pPr>
        <w:jc w:val="both"/>
        <w:rPr>
          <w:rFonts w:asciiTheme="minorHAnsi" w:hAnsiTheme="minorHAnsi" w:cstheme="minorHAnsi"/>
          <w:b/>
          <w:lang w:val="el-GR"/>
        </w:rPr>
      </w:pPr>
      <w:r w:rsidRPr="00C040EC">
        <w:rPr>
          <w:rFonts w:asciiTheme="minorHAnsi" w:hAnsiTheme="minorHAnsi" w:cstheme="minorHAnsi"/>
          <w:bCs/>
          <w:lang w:val="el-GR"/>
        </w:rPr>
        <w:t>Η Σύμβαση του Μόντρεαλ εξασφαλίζει στους επιβάτες, οι οποίοι ταξιδεύουν αεροπορικώς, α</w:t>
      </w:r>
      <w:r w:rsidRPr="00C040EC">
        <w:rPr>
          <w:rFonts w:asciiTheme="minorHAnsi" w:hAnsiTheme="minorHAnsi" w:cstheme="minorHAnsi"/>
          <w:lang w:val="el-GR"/>
        </w:rPr>
        <w:t xml:space="preserve">ποζημίωση από τον αερομεταφορέα, εκτός αν η φθορά ή η καταστροφή οφείλεται σε ελάττωμα της ίδιας της αποσκευής. Για τη διεκδίκηση αποζημίωσης απαιτείται η υποβολή σχετικής δήλωσης εντός 7 ημερών από την παραλαβή της αποσκευής σε περίπτωση φθοράς  ή εντός 21 ημερών, εάν πρόκειται για καθυστερημένη παραλαβή ή χαμένη αποσκευή. </w:t>
      </w:r>
    </w:p>
    <w:p w14:paraId="78957480" w14:textId="77777777" w:rsidR="00C040EC" w:rsidRPr="00C040EC" w:rsidRDefault="00C040EC" w:rsidP="00C040EC">
      <w:pPr>
        <w:jc w:val="both"/>
        <w:rPr>
          <w:rFonts w:asciiTheme="minorHAnsi" w:hAnsiTheme="minorHAnsi" w:cstheme="minorHAnsi"/>
          <w:b/>
          <w:lang w:val="el-GR"/>
        </w:rPr>
      </w:pPr>
    </w:p>
    <w:p w14:paraId="18A3407F" w14:textId="77777777" w:rsidR="00C040EC" w:rsidRPr="00C040EC" w:rsidRDefault="00C040EC" w:rsidP="00C040EC">
      <w:pPr>
        <w:jc w:val="both"/>
        <w:rPr>
          <w:rFonts w:asciiTheme="minorHAnsi" w:hAnsiTheme="minorHAnsi" w:cstheme="minorHAnsi"/>
          <w:b/>
          <w:lang w:val="el-GR"/>
        </w:rPr>
      </w:pPr>
      <w:r w:rsidRPr="00C040EC">
        <w:rPr>
          <w:rFonts w:asciiTheme="minorHAnsi" w:hAnsiTheme="minorHAnsi" w:cstheme="minorHAnsi"/>
          <w:b/>
          <w:lang w:val="el-GR"/>
        </w:rPr>
        <w:t>Το Ευρωπαϊκό Κέντρο Καταναλωτή Κύπρου συμβουλεύει όπως το επιβατικό κοινό:</w:t>
      </w:r>
    </w:p>
    <w:p w14:paraId="49EE147D" w14:textId="77777777" w:rsidR="00C040EC" w:rsidRPr="00C040EC" w:rsidRDefault="00C040EC" w:rsidP="00C040EC">
      <w:pPr>
        <w:pStyle w:val="ListParagraph"/>
        <w:widowControl/>
        <w:numPr>
          <w:ilvl w:val="0"/>
          <w:numId w:val="23"/>
        </w:numPr>
        <w:autoSpaceDE/>
        <w:autoSpaceDN/>
        <w:spacing w:after="200" w:line="276" w:lineRule="auto"/>
        <w:contextualSpacing/>
        <w:jc w:val="both"/>
        <w:rPr>
          <w:rFonts w:asciiTheme="minorHAnsi" w:hAnsiTheme="minorHAnsi" w:cstheme="minorHAnsi"/>
          <w:lang w:val="el-GR"/>
        </w:rPr>
      </w:pPr>
      <w:r w:rsidRPr="00C040EC">
        <w:rPr>
          <w:rFonts w:asciiTheme="minorHAnsi" w:hAnsiTheme="minorHAnsi" w:cstheme="minorHAnsi"/>
          <w:lang w:val="el-GR"/>
        </w:rPr>
        <w:t>Διαβάσει προσεκτικά τους Όρους Μεταφοράς της εταιρείας</w:t>
      </w:r>
    </w:p>
    <w:p w14:paraId="4D94DCC5" w14:textId="77777777" w:rsidR="00C040EC" w:rsidRPr="00C040EC" w:rsidRDefault="00C040EC" w:rsidP="00C040EC">
      <w:pPr>
        <w:pStyle w:val="ListParagraph"/>
        <w:widowControl/>
        <w:numPr>
          <w:ilvl w:val="0"/>
          <w:numId w:val="23"/>
        </w:numPr>
        <w:autoSpaceDE/>
        <w:autoSpaceDN/>
        <w:spacing w:after="200" w:line="276" w:lineRule="auto"/>
        <w:contextualSpacing/>
        <w:jc w:val="both"/>
        <w:rPr>
          <w:rFonts w:asciiTheme="minorHAnsi" w:hAnsiTheme="minorHAnsi" w:cstheme="minorHAnsi"/>
          <w:lang w:val="el-GR"/>
        </w:rPr>
      </w:pPr>
      <w:r w:rsidRPr="00C040EC">
        <w:rPr>
          <w:rFonts w:asciiTheme="minorHAnsi" w:hAnsiTheme="minorHAnsi" w:cstheme="minorHAnsi"/>
          <w:lang w:val="el-GR"/>
        </w:rPr>
        <w:t xml:space="preserve">Έχει εις γνώση του ότι η χρέωση, το μέγεθος και το βάρος των χειραποσκευών εναπόκειται στην πολιτική της κάθε αεροπορικής </w:t>
      </w:r>
    </w:p>
    <w:p w14:paraId="62E657D7" w14:textId="77777777" w:rsidR="00C040EC" w:rsidRPr="00C040EC" w:rsidRDefault="00C040EC" w:rsidP="00C040EC">
      <w:pPr>
        <w:pStyle w:val="ListParagraph"/>
        <w:widowControl/>
        <w:numPr>
          <w:ilvl w:val="0"/>
          <w:numId w:val="23"/>
        </w:numPr>
        <w:autoSpaceDE/>
        <w:autoSpaceDN/>
        <w:spacing w:after="200" w:line="276" w:lineRule="auto"/>
        <w:contextualSpacing/>
        <w:jc w:val="both"/>
        <w:rPr>
          <w:rFonts w:asciiTheme="minorHAnsi" w:hAnsiTheme="minorHAnsi" w:cstheme="minorHAnsi"/>
          <w:lang w:val="el-GR"/>
        </w:rPr>
      </w:pPr>
      <w:r w:rsidRPr="00C040EC">
        <w:rPr>
          <w:rFonts w:asciiTheme="minorHAnsi" w:hAnsiTheme="minorHAnsi" w:cstheme="minorHAnsi"/>
          <w:lang w:val="el-GR"/>
        </w:rPr>
        <w:t>Σε περίπτωση κράτησης μέσω οποιασδήποτε ηλεκτρονικής πλατφόρμας, την ευθύνη για ενημέρωση σε περίπτωση αλλαγής/ακύρωσης της  πτήσης έχει η αεροπορική εταιρεία</w:t>
      </w:r>
    </w:p>
    <w:p w14:paraId="39C4D0FC" w14:textId="77777777" w:rsidR="00C040EC" w:rsidRPr="00C040EC" w:rsidRDefault="00C040EC" w:rsidP="00C040EC">
      <w:pPr>
        <w:pStyle w:val="ListParagraph"/>
        <w:widowControl/>
        <w:numPr>
          <w:ilvl w:val="0"/>
          <w:numId w:val="23"/>
        </w:numPr>
        <w:autoSpaceDE/>
        <w:autoSpaceDN/>
        <w:spacing w:after="200" w:line="276" w:lineRule="auto"/>
        <w:contextualSpacing/>
        <w:jc w:val="both"/>
        <w:rPr>
          <w:rFonts w:asciiTheme="minorHAnsi" w:hAnsiTheme="minorHAnsi" w:cstheme="minorHAnsi"/>
          <w:lang w:val="el-GR"/>
        </w:rPr>
      </w:pPr>
      <w:r w:rsidRPr="00C040EC">
        <w:rPr>
          <w:rFonts w:asciiTheme="minorHAnsi" w:hAnsiTheme="minorHAnsi" w:cstheme="minorHAnsi"/>
          <w:lang w:val="el-GR"/>
        </w:rPr>
        <w:t>Προσέξει για επιπλέον χρεώσεις σε περίπτωση πληρωμής με πιστωτική ή χρεωστική κάρτα</w:t>
      </w:r>
    </w:p>
    <w:p w14:paraId="4E923361" w14:textId="77777777" w:rsidR="00C040EC" w:rsidRPr="00C040EC" w:rsidRDefault="00C040EC" w:rsidP="00C040EC">
      <w:pPr>
        <w:pStyle w:val="ListParagraph"/>
        <w:widowControl/>
        <w:numPr>
          <w:ilvl w:val="0"/>
          <w:numId w:val="23"/>
        </w:numPr>
        <w:autoSpaceDE/>
        <w:autoSpaceDN/>
        <w:spacing w:after="200" w:line="276" w:lineRule="auto"/>
        <w:contextualSpacing/>
        <w:jc w:val="both"/>
        <w:rPr>
          <w:rFonts w:asciiTheme="minorHAnsi" w:hAnsiTheme="minorHAnsi" w:cstheme="minorHAnsi"/>
          <w:lang w:val="el-GR"/>
        </w:rPr>
      </w:pPr>
      <w:r w:rsidRPr="00C040EC">
        <w:rPr>
          <w:rFonts w:asciiTheme="minorHAnsi" w:hAnsiTheme="minorHAnsi" w:cstheme="minorHAnsi"/>
          <w:lang w:val="el-GR"/>
        </w:rPr>
        <w:t>Ελέγξει  την αποσκευή του αμέσως μόλις την παραλάβει για τυχόν φθορές, καταστροφές ή απώλειες.</w:t>
      </w:r>
    </w:p>
    <w:p w14:paraId="59C9F64A" w14:textId="77777777" w:rsidR="00C040EC" w:rsidRPr="00C040EC" w:rsidRDefault="00C040EC" w:rsidP="00C040EC">
      <w:pPr>
        <w:pStyle w:val="ListParagraph"/>
        <w:widowControl/>
        <w:numPr>
          <w:ilvl w:val="0"/>
          <w:numId w:val="23"/>
        </w:numPr>
        <w:autoSpaceDE/>
        <w:autoSpaceDN/>
        <w:spacing w:after="200" w:line="276" w:lineRule="auto"/>
        <w:contextualSpacing/>
        <w:jc w:val="both"/>
        <w:rPr>
          <w:rFonts w:asciiTheme="minorHAnsi" w:hAnsiTheme="minorHAnsi" w:cstheme="minorHAnsi"/>
          <w:lang w:val="el-GR"/>
        </w:rPr>
      </w:pPr>
      <w:r w:rsidRPr="00C040EC">
        <w:rPr>
          <w:rFonts w:asciiTheme="minorHAnsi" w:hAnsiTheme="minorHAnsi" w:cstheme="minorHAnsi"/>
          <w:lang w:val="el-GR"/>
        </w:rPr>
        <w:t>Γνωρίζει πάντοτε τα στοιχεία επικοινωνίας του αερομεταφορέα</w:t>
      </w:r>
    </w:p>
    <w:p w14:paraId="33FA5DDC" w14:textId="77777777" w:rsidR="00C040EC" w:rsidRPr="00C040EC" w:rsidRDefault="00C040EC" w:rsidP="00C040EC">
      <w:pPr>
        <w:pStyle w:val="ListParagraph"/>
        <w:widowControl/>
        <w:numPr>
          <w:ilvl w:val="0"/>
          <w:numId w:val="23"/>
        </w:numPr>
        <w:autoSpaceDE/>
        <w:autoSpaceDN/>
        <w:spacing w:after="200" w:line="276" w:lineRule="auto"/>
        <w:contextualSpacing/>
        <w:jc w:val="both"/>
        <w:rPr>
          <w:rFonts w:asciiTheme="minorHAnsi" w:hAnsiTheme="minorHAnsi" w:cstheme="minorHAnsi"/>
          <w:lang w:val="el-GR"/>
        </w:rPr>
      </w:pPr>
      <w:r w:rsidRPr="00C040EC">
        <w:rPr>
          <w:rFonts w:asciiTheme="minorHAnsi" w:hAnsiTheme="minorHAnsi" w:cstheme="minorHAnsi"/>
          <w:lang w:val="el-GR"/>
        </w:rPr>
        <w:t>Εάν επιθυμεί να εξασφαλίσει ταξιδιωτική ασφάλεια, είτε μέσω της πιστωτικής κάρτας του είτε μέσω της αεροπορικής εταιρείας</w:t>
      </w:r>
    </w:p>
    <w:p w14:paraId="26EF86C2" w14:textId="77777777" w:rsidR="00C040EC" w:rsidRPr="00C040EC" w:rsidRDefault="00C040EC" w:rsidP="00C040EC">
      <w:pPr>
        <w:pStyle w:val="ListParagraph"/>
        <w:widowControl/>
        <w:numPr>
          <w:ilvl w:val="0"/>
          <w:numId w:val="23"/>
        </w:numPr>
        <w:autoSpaceDE/>
        <w:autoSpaceDN/>
        <w:spacing w:after="200" w:line="276" w:lineRule="auto"/>
        <w:contextualSpacing/>
        <w:jc w:val="both"/>
        <w:rPr>
          <w:rFonts w:asciiTheme="minorHAnsi" w:hAnsiTheme="minorHAnsi" w:cstheme="minorHAnsi"/>
          <w:lang w:val="el-GR"/>
        </w:rPr>
      </w:pPr>
      <w:r w:rsidRPr="00C040EC">
        <w:rPr>
          <w:rFonts w:asciiTheme="minorHAnsi" w:hAnsiTheme="minorHAnsi" w:cstheme="minorHAnsi"/>
          <w:lang w:val="el-GR"/>
        </w:rPr>
        <w:t>Έχει όλες τις αποδείξεις εξόδων σε περίπτωση καθυστέρησης παραλαβής της αποσκευής</w:t>
      </w:r>
    </w:p>
    <w:p w14:paraId="4E117F0B" w14:textId="77777777" w:rsidR="00C040EC" w:rsidRPr="00C040EC" w:rsidRDefault="00C040EC" w:rsidP="00C040EC">
      <w:pPr>
        <w:pStyle w:val="ListParagraph"/>
        <w:widowControl/>
        <w:numPr>
          <w:ilvl w:val="0"/>
          <w:numId w:val="23"/>
        </w:numPr>
        <w:autoSpaceDE/>
        <w:autoSpaceDN/>
        <w:spacing w:after="200" w:line="276" w:lineRule="auto"/>
        <w:contextualSpacing/>
        <w:jc w:val="both"/>
        <w:rPr>
          <w:rFonts w:asciiTheme="minorHAnsi" w:hAnsiTheme="minorHAnsi" w:cstheme="minorHAnsi"/>
          <w:lang w:val="el-GR"/>
        </w:rPr>
      </w:pPr>
      <w:r w:rsidRPr="00C040EC">
        <w:rPr>
          <w:rFonts w:asciiTheme="minorHAnsi" w:hAnsiTheme="minorHAnsi" w:cstheme="minorHAnsi"/>
          <w:lang w:val="el-GR"/>
        </w:rPr>
        <w:t>Επικοινωνήσει γραπτώς με την αεροπορική εταιρεία, υποβάλλοντας το παράπονο του</w:t>
      </w:r>
    </w:p>
    <w:p w14:paraId="1043962D" w14:textId="77777777" w:rsidR="00C040EC" w:rsidRPr="00C040EC" w:rsidRDefault="00C040EC" w:rsidP="00C040EC">
      <w:pPr>
        <w:pStyle w:val="ListParagraph"/>
        <w:widowControl/>
        <w:numPr>
          <w:ilvl w:val="0"/>
          <w:numId w:val="23"/>
        </w:numPr>
        <w:autoSpaceDE/>
        <w:autoSpaceDN/>
        <w:spacing w:after="200" w:line="276" w:lineRule="auto"/>
        <w:contextualSpacing/>
        <w:jc w:val="both"/>
        <w:rPr>
          <w:rFonts w:asciiTheme="minorHAnsi" w:hAnsiTheme="minorHAnsi" w:cstheme="minorHAnsi"/>
          <w:lang w:val="el-GR"/>
        </w:rPr>
      </w:pPr>
      <w:r w:rsidRPr="00C040EC">
        <w:rPr>
          <w:rFonts w:asciiTheme="minorHAnsi" w:hAnsiTheme="minorHAnsi" w:cstheme="minorHAnsi"/>
          <w:b/>
          <w:bCs/>
          <w:lang w:val="el-GR"/>
        </w:rPr>
        <w:t>Επικοινωνήσει με το</w:t>
      </w:r>
      <w:r w:rsidRPr="00C040EC">
        <w:rPr>
          <w:rFonts w:asciiTheme="minorHAnsi" w:hAnsiTheme="minorHAnsi" w:cstheme="minorHAnsi"/>
          <w:lang w:val="el-GR"/>
        </w:rPr>
        <w:t xml:space="preserve"> </w:t>
      </w:r>
      <w:r w:rsidRPr="00C040EC">
        <w:rPr>
          <w:rFonts w:asciiTheme="minorHAnsi" w:hAnsiTheme="minorHAnsi" w:cstheme="minorHAnsi"/>
          <w:b/>
          <w:lang w:val="el-GR"/>
        </w:rPr>
        <w:t xml:space="preserve">Ευρωπαϊκό Κέντρο Καταναλωτή Κύπρου για παροχή δωρεάν βοήθειας σε περίπτωση μη ικανοποίησης του αιτήματος του από την αεροπορική εταιρεία </w:t>
      </w:r>
    </w:p>
    <w:p w14:paraId="0BE4F346" w14:textId="77777777" w:rsidR="00C040EC" w:rsidRPr="00C040EC" w:rsidRDefault="00C040EC" w:rsidP="00C040EC">
      <w:pPr>
        <w:ind w:left="360"/>
        <w:jc w:val="both"/>
        <w:rPr>
          <w:rFonts w:asciiTheme="minorHAnsi" w:hAnsiTheme="minorHAnsi" w:cstheme="minorHAnsi"/>
          <w:b/>
          <w:bCs/>
          <w:lang w:val="el-GR"/>
        </w:rPr>
      </w:pPr>
      <w:r w:rsidRPr="00C040EC">
        <w:rPr>
          <w:rFonts w:asciiTheme="minorHAnsi" w:hAnsiTheme="minorHAnsi" w:cstheme="minorHAnsi"/>
          <w:b/>
          <w:bCs/>
          <w:lang w:val="el-GR"/>
        </w:rPr>
        <w:t xml:space="preserve">Μάθε περισσότερα στο </w:t>
      </w:r>
      <w:hyperlink r:id="rId8" w:history="1">
        <w:r w:rsidRPr="00C040EC">
          <w:rPr>
            <w:rStyle w:val="Hyperlink"/>
            <w:rFonts w:asciiTheme="minorHAnsi" w:hAnsiTheme="minorHAnsi" w:cstheme="minorHAnsi"/>
            <w:b/>
            <w:bCs/>
          </w:rPr>
          <w:t>www</w:t>
        </w:r>
        <w:r w:rsidRPr="00C040EC">
          <w:rPr>
            <w:rStyle w:val="Hyperlink"/>
            <w:rFonts w:asciiTheme="minorHAnsi" w:hAnsiTheme="minorHAnsi" w:cstheme="minorHAnsi"/>
            <w:b/>
            <w:bCs/>
            <w:lang w:val="el-GR"/>
          </w:rPr>
          <w:t>.</w:t>
        </w:r>
        <w:proofErr w:type="spellStart"/>
        <w:r w:rsidRPr="00C040EC">
          <w:rPr>
            <w:rStyle w:val="Hyperlink"/>
            <w:rFonts w:asciiTheme="minorHAnsi" w:hAnsiTheme="minorHAnsi" w:cstheme="minorHAnsi"/>
            <w:b/>
            <w:bCs/>
          </w:rPr>
          <w:t>ecccyprus</w:t>
        </w:r>
        <w:proofErr w:type="spellEnd"/>
        <w:r w:rsidRPr="00C040EC">
          <w:rPr>
            <w:rStyle w:val="Hyperlink"/>
            <w:rFonts w:asciiTheme="minorHAnsi" w:hAnsiTheme="minorHAnsi" w:cstheme="minorHAnsi"/>
            <w:b/>
            <w:bCs/>
            <w:lang w:val="el-GR"/>
          </w:rPr>
          <w:t>.</w:t>
        </w:r>
        <w:r w:rsidRPr="00C040EC">
          <w:rPr>
            <w:rStyle w:val="Hyperlink"/>
            <w:rFonts w:asciiTheme="minorHAnsi" w:hAnsiTheme="minorHAnsi" w:cstheme="minorHAnsi"/>
            <w:b/>
            <w:bCs/>
          </w:rPr>
          <w:t>gov</w:t>
        </w:r>
        <w:r w:rsidRPr="00C040EC">
          <w:rPr>
            <w:rStyle w:val="Hyperlink"/>
            <w:rFonts w:asciiTheme="minorHAnsi" w:hAnsiTheme="minorHAnsi" w:cstheme="minorHAnsi"/>
            <w:b/>
            <w:bCs/>
            <w:lang w:val="el-GR"/>
          </w:rPr>
          <w:t>.</w:t>
        </w:r>
        <w:r w:rsidRPr="00C040EC">
          <w:rPr>
            <w:rStyle w:val="Hyperlink"/>
            <w:rFonts w:asciiTheme="minorHAnsi" w:hAnsiTheme="minorHAnsi" w:cstheme="minorHAnsi"/>
            <w:b/>
            <w:bCs/>
          </w:rPr>
          <w:t>cy</w:t>
        </w:r>
      </w:hyperlink>
      <w:r w:rsidRPr="00C040EC">
        <w:rPr>
          <w:rFonts w:asciiTheme="minorHAnsi" w:hAnsiTheme="minorHAnsi" w:cstheme="minorHAnsi"/>
          <w:b/>
          <w:bCs/>
          <w:lang w:val="el-GR"/>
        </w:rPr>
        <w:t xml:space="preserve"> </w:t>
      </w:r>
    </w:p>
    <w:p w14:paraId="69557D5F" w14:textId="77777777" w:rsidR="00C040EC" w:rsidRPr="00C040EC" w:rsidRDefault="00C040EC" w:rsidP="00C040EC">
      <w:pPr>
        <w:tabs>
          <w:tab w:val="left" w:pos="7470"/>
        </w:tabs>
        <w:ind w:left="360"/>
        <w:jc w:val="both"/>
        <w:rPr>
          <w:rFonts w:asciiTheme="minorHAnsi" w:hAnsiTheme="minorHAnsi" w:cstheme="minorHAnsi"/>
          <w:lang w:val="el-GR"/>
        </w:rPr>
      </w:pPr>
    </w:p>
    <w:p w14:paraId="0FB7A784" w14:textId="77777777" w:rsidR="00C040EC" w:rsidRPr="00C040EC" w:rsidRDefault="00C040EC" w:rsidP="00C040EC">
      <w:pPr>
        <w:tabs>
          <w:tab w:val="left" w:pos="7470"/>
        </w:tabs>
        <w:ind w:left="360"/>
        <w:jc w:val="both"/>
        <w:rPr>
          <w:rFonts w:asciiTheme="minorHAnsi" w:hAnsiTheme="minorHAnsi" w:cstheme="minorHAnsi"/>
          <w:lang w:val="el-GR"/>
        </w:rPr>
      </w:pPr>
      <w:r w:rsidRPr="00C040EC">
        <w:rPr>
          <w:rFonts w:asciiTheme="minorHAnsi" w:hAnsiTheme="minorHAnsi" w:cstheme="minorHAnsi"/>
          <w:lang w:val="el-GR"/>
        </w:rPr>
        <w:t>Αναστασία Στυλιανίδου</w:t>
      </w:r>
    </w:p>
    <w:p w14:paraId="13A22C0D" w14:textId="77777777" w:rsidR="00C040EC" w:rsidRPr="00C040EC" w:rsidRDefault="00C040EC" w:rsidP="00C040EC">
      <w:pPr>
        <w:tabs>
          <w:tab w:val="left" w:pos="7470"/>
        </w:tabs>
        <w:ind w:left="360"/>
        <w:jc w:val="both"/>
        <w:rPr>
          <w:rFonts w:asciiTheme="minorHAnsi" w:hAnsiTheme="minorHAnsi" w:cstheme="minorHAnsi"/>
          <w:lang w:val="el-GR"/>
        </w:rPr>
      </w:pPr>
      <w:r w:rsidRPr="00C040EC">
        <w:rPr>
          <w:rFonts w:asciiTheme="minorHAnsi" w:hAnsiTheme="minorHAnsi" w:cstheme="minorHAnsi"/>
          <w:lang w:val="el-GR"/>
        </w:rPr>
        <w:t xml:space="preserve">Διευθύντρια Ευρωπαϊκού Κέντρου Καταναλωτή Κύπρου </w:t>
      </w:r>
    </w:p>
    <w:p w14:paraId="0A327A73" w14:textId="4E09A16B" w:rsidR="003B4D06" w:rsidRPr="00C040EC" w:rsidRDefault="003B4D06">
      <w:pPr>
        <w:pStyle w:val="NormalWeb"/>
        <w:rPr>
          <w:rFonts w:asciiTheme="minorHAnsi" w:hAnsiTheme="minorHAnsi" w:cstheme="minorHAnsi"/>
          <w:spacing w:val="-2"/>
          <w:kern w:val="36"/>
          <w:lang w:val="el-GR"/>
        </w:rPr>
      </w:pPr>
    </w:p>
    <w:sectPr w:rsidR="003B4D06" w:rsidRPr="00C040EC" w:rsidSect="00833F34">
      <w:headerReference w:type="default" r:id="rId9"/>
      <w:footerReference w:type="default" r:id="rId10"/>
      <w:pgSz w:w="11910" w:h="16840"/>
      <w:pgMar w:top="1701" w:right="1134" w:bottom="1418" w:left="1134" w:header="720"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0C33A5" w14:textId="77777777" w:rsidR="0068541F" w:rsidRDefault="0068541F">
      <w:r>
        <w:separator/>
      </w:r>
    </w:p>
  </w:endnote>
  <w:endnote w:type="continuationSeparator" w:id="0">
    <w:p w14:paraId="3B5CB6A3" w14:textId="77777777" w:rsidR="0068541F" w:rsidRDefault="006854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Pro-Regular">
    <w:altName w:val="Calibri"/>
    <w:charset w:val="00"/>
    <w:family w:val="auto"/>
    <w:pitch w:val="variable"/>
    <w:sig w:usb0="60000287" w:usb1="00000001" w:usb2="00000000" w:usb3="00000000" w:csb0="0000019F" w:csb1="00000000"/>
  </w:font>
  <w:font w:name="MyriadPro-Light">
    <w:charset w:val="00"/>
    <w:family w:val="auto"/>
    <w:pitch w:val="variable"/>
    <w:sig w:usb0="2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21CB1" w14:textId="71E4CDB2" w:rsidR="00D91444" w:rsidRDefault="006F4F13" w:rsidP="00A92A6C">
    <w:pPr>
      <w:pStyle w:val="Footer"/>
      <w:tabs>
        <w:tab w:val="clear" w:pos="4536"/>
        <w:tab w:val="clear" w:pos="9072"/>
        <w:tab w:val="left" w:pos="5480"/>
      </w:tabs>
    </w:pPr>
    <w:r>
      <w:rPr>
        <w:noProof/>
        <w:lang w:val="pt-PT" w:eastAsia="pt-PT"/>
      </w:rPr>
      <mc:AlternateContent>
        <mc:Choice Requires="wps">
          <w:drawing>
            <wp:anchor distT="0" distB="0" distL="114300" distR="114300" simplePos="0" relativeHeight="251656704" behindDoc="0" locked="0" layoutInCell="1" allowOverlap="1" wp14:anchorId="19C360DE" wp14:editId="55AD693A">
              <wp:simplePos x="0" y="0"/>
              <wp:positionH relativeFrom="column">
                <wp:posOffset>-80010</wp:posOffset>
              </wp:positionH>
              <wp:positionV relativeFrom="paragraph">
                <wp:posOffset>-91440</wp:posOffset>
              </wp:positionV>
              <wp:extent cx="6312535" cy="685165"/>
              <wp:effectExtent l="0" t="0" r="0" b="635"/>
              <wp:wrapNone/>
              <wp:docPr id="41" name="Textfeld 41"/>
              <wp:cNvGraphicFramePr/>
              <a:graphic xmlns:a="http://schemas.openxmlformats.org/drawingml/2006/main">
                <a:graphicData uri="http://schemas.microsoft.com/office/word/2010/wordprocessingShape">
                  <wps:wsp>
                    <wps:cNvSpPr txBox="1"/>
                    <wps:spPr>
                      <a:xfrm>
                        <a:off x="0" y="0"/>
                        <a:ext cx="6312535" cy="6851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6764E50" w14:textId="64D97BF4" w:rsidR="00A92A6C" w:rsidRPr="008D347F" w:rsidRDefault="008D347F" w:rsidP="008D347F">
                          <w:pPr>
                            <w:rPr>
                              <w:color w:val="0D0D0D" w:themeColor="text1" w:themeTint="F2"/>
                              <w:sz w:val="12"/>
                              <w:szCs w:val="12"/>
                              <w:lang w:val="el-GR"/>
                            </w:rPr>
                          </w:pPr>
                          <w:r w:rsidRPr="008D347F">
                            <w:rPr>
                              <w:sz w:val="12"/>
                              <w:szCs w:val="12"/>
                              <w:lang w:val="el-GR"/>
                            </w:rPr>
                            <w:t>Χρηματοδοτείται από την Ευρωπαϊκή Ένωση. Ωστόσο, οι απόψεις και οι απόψεις που εκφράζονται είναι μόνο του συγγραφέα ή των συγγραφέων και δεν αντικατοπτρίζουν απαραίτητα εκείνες της Ευρωπαϊκής Ένωσης ή του Ευρωπαϊκού Συμβουλίου Καινοτομίας και του Εκτελεστικού Οργανισμού Μικρομεσαίων Επιχειρήσεων (</w:t>
                          </w:r>
                          <w:r w:rsidRPr="008D347F">
                            <w:rPr>
                              <w:sz w:val="12"/>
                              <w:szCs w:val="12"/>
                            </w:rPr>
                            <w:t>EISMEA</w:t>
                          </w:r>
                          <w:r w:rsidRPr="008D347F">
                            <w:rPr>
                              <w:sz w:val="12"/>
                              <w:szCs w:val="12"/>
                              <w:lang w:val="el-GR"/>
                            </w:rPr>
                            <w:t>). Ούτε η Ευρωπαϊκή Ένωση ούτε η χορηγούσα αρχή μπορούν να θεωρηθούν υπεύθυνα για αυτά.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C360DE" id="_x0000_t202" coordsize="21600,21600" o:spt="202" path="m,l,21600r21600,l21600,xe">
              <v:stroke joinstyle="miter"/>
              <v:path gradientshapeok="t" o:connecttype="rect"/>
            </v:shapetype>
            <v:shape id="Textfeld 41" o:spid="_x0000_s1027" type="#_x0000_t202" style="position:absolute;margin-left:-6.3pt;margin-top:-7.2pt;width:497.05pt;height:53.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" filled="f" stroked="f">
              <v:textbox>
                <w:txbxContent>
                  <w:p w14:paraId="66764E50" w14:textId="64D97BF4" w:rsidR="00A92A6C" w:rsidRPr="008D347F" w:rsidRDefault="008D347F" w:rsidP="008D347F">
                    <w:pPr>
                      <w:rPr>
                        <w:color w:val="0D0D0D" w:themeColor="text1" w:themeTint="F2"/>
                        <w:sz w:val="12"/>
                        <w:szCs w:val="12"/>
                        <w:lang w:val="el-GR"/>
                      </w:rPr>
                    </w:pPr>
                    <w:r w:rsidRPr="008D347F">
                      <w:rPr>
                        <w:sz w:val="12"/>
                        <w:szCs w:val="12"/>
                        <w:lang w:val="el-GR"/>
                      </w:rPr>
                      <w:t>Χρηματοδοτείται από την Ευρωπαϊκή Ένωση. Ωστόσο, οι απόψεις και οι απόψεις που εκφράζονται είναι μόνο του συγγραφέα ή των συγγραφέων και δεν αντικατοπτρίζουν απαραίτητα εκείνες της Ευρωπαϊκής Ένωσης ή του Ευρωπαϊκού Συμβουλίου Καινοτομίας και του Εκτελεστικού Οργανισμού Μικρομεσαίων Επιχειρήσεων (</w:t>
                    </w:r>
                    <w:r w:rsidRPr="008D347F">
                      <w:rPr>
                        <w:sz w:val="12"/>
                        <w:szCs w:val="12"/>
                      </w:rPr>
                      <w:t>EISMEA</w:t>
                    </w:r>
                    <w:r w:rsidRPr="008D347F">
                      <w:rPr>
                        <w:sz w:val="12"/>
                        <w:szCs w:val="12"/>
                        <w:lang w:val="el-GR"/>
                      </w:rPr>
                      <w:t>). Ούτε η Ευρωπαϊκή Ένωση ούτε η χορηγούσα αρχή μπορούν να θεωρηθούν υπεύθυνα για αυτά.</w:t>
                    </w:r>
                  </w:p>
                </w:txbxContent>
              </v:textbox>
            </v:shape>
          </w:pict>
        </mc:Fallback>
      </mc:AlternateContent>
    </w:r>
    <w:r>
      <w:rPr>
        <w:noProof/>
        <w:lang w:val="pt-PT" w:eastAsia="pt-PT"/>
      </w:rPr>
      <mc:AlternateContent>
        <mc:Choice Requires="wps">
          <w:drawing>
            <wp:anchor distT="0" distB="0" distL="114300" distR="114300" simplePos="0" relativeHeight="251658752" behindDoc="0" locked="0" layoutInCell="1" allowOverlap="1" wp14:anchorId="6B399323" wp14:editId="63DFA629">
              <wp:simplePos x="0" y="0"/>
              <wp:positionH relativeFrom="column">
                <wp:posOffset>-720090</wp:posOffset>
              </wp:positionH>
              <wp:positionV relativeFrom="paragraph">
                <wp:posOffset>428625</wp:posOffset>
              </wp:positionV>
              <wp:extent cx="7562850" cy="76200"/>
              <wp:effectExtent l="0" t="0" r="0" b="0"/>
              <wp:wrapNone/>
              <wp:docPr id="4" name="Rechteck 4"/>
              <wp:cNvGraphicFramePr/>
              <a:graphic xmlns:a="http://schemas.openxmlformats.org/drawingml/2006/main">
                <a:graphicData uri="http://schemas.microsoft.com/office/word/2010/wordprocessingShape">
                  <wps:wsp>
                    <wps:cNvSpPr/>
                    <wps:spPr>
                      <a:xfrm>
                        <a:off x="0" y="0"/>
                        <a:ext cx="7562850" cy="76200"/>
                      </a:xfrm>
                      <a:prstGeom prst="rect">
                        <a:avLst/>
                      </a:prstGeom>
                      <a:solidFill>
                        <a:srgbClr val="00569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2141A2" w14:textId="77777777" w:rsidR="00F81C0F" w:rsidRDefault="00F81C0F" w:rsidP="00F81C0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399323" id="Rechteck 4" o:spid="_x0000_s1028" style="position:absolute;margin-left:-56.7pt;margin-top:33.75pt;width:595.5pt;height:6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" fillcolor="#005698" stroked="f" strokeweight="2pt">
              <v:textbox>
                <w:txbxContent>
                  <w:p w14:paraId="312141A2" w14:textId="77777777" w:rsidR="00F81C0F" w:rsidRDefault="00F81C0F" w:rsidP="00F81C0F">
                    <w:pPr>
                      <w:jc w:val="cente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6D6022" w14:textId="77777777" w:rsidR="0068541F" w:rsidRDefault="0068541F">
      <w:r>
        <w:separator/>
      </w:r>
    </w:p>
  </w:footnote>
  <w:footnote w:type="continuationSeparator" w:id="0">
    <w:p w14:paraId="31706606" w14:textId="77777777" w:rsidR="0068541F" w:rsidRDefault="006854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94799" w14:textId="00DC2C2C" w:rsidR="00C77174" w:rsidRDefault="00FA6793">
    <w:pPr>
      <w:pStyle w:val="BodyText"/>
      <w:spacing w:line="14" w:lineRule="auto"/>
    </w:pPr>
    <w:r>
      <w:rPr>
        <w:noProof/>
        <w:lang w:val="pt-PT" w:eastAsia="pt-PT"/>
      </w:rPr>
      <w:drawing>
        <wp:anchor distT="0" distB="0" distL="114300" distR="114300" simplePos="0" relativeHeight="251657728" behindDoc="0" locked="0" layoutInCell="1" allowOverlap="1" wp14:anchorId="0158E2E6" wp14:editId="6A56B462">
          <wp:simplePos x="0" y="0"/>
          <wp:positionH relativeFrom="column">
            <wp:posOffset>3014980</wp:posOffset>
          </wp:positionH>
          <wp:positionV relativeFrom="paragraph">
            <wp:posOffset>207645</wp:posOffset>
          </wp:positionV>
          <wp:extent cx="1414320" cy="432000"/>
          <wp:effectExtent l="0" t="0" r="8255" b="0"/>
          <wp:wrapNone/>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FUNDED_DE_cmyk2.jpg"/>
                  <pic:cNvPicPr/>
                </pic:nvPicPr>
                <pic:blipFill>
                  <a:blip r:embed="rId1">
                    <a:extLst>
                      <a:ext uri="{28A0092B-C50C-407E-A947-70E740481C1C}">
                        <a14:useLocalDpi xmlns:a14="http://schemas.microsoft.com/office/drawing/2010/main" val="0"/>
                      </a:ext>
                    </a:extLst>
                  </a:blip>
                  <a:stretch>
                    <a:fillRect/>
                  </a:stretch>
                </pic:blipFill>
                <pic:spPr>
                  <a:xfrm>
                    <a:off x="0" y="0"/>
                    <a:ext cx="1414320" cy="432000"/>
                  </a:xfrm>
                  <a:prstGeom prst="rect">
                    <a:avLst/>
                  </a:prstGeom>
                </pic:spPr>
              </pic:pic>
            </a:graphicData>
          </a:graphic>
          <wp14:sizeRelH relativeFrom="margin">
            <wp14:pctWidth>0</wp14:pctWidth>
          </wp14:sizeRelH>
          <wp14:sizeRelV relativeFrom="margin">
            <wp14:pctHeight>0</wp14:pctHeight>
          </wp14:sizeRelV>
        </wp:anchor>
      </w:drawing>
    </w:r>
    <w:r>
      <w:rPr>
        <w:noProof/>
        <w:lang w:val="pt-PT" w:eastAsia="pt-PT"/>
      </w:rPr>
      <w:drawing>
        <wp:anchor distT="0" distB="0" distL="114300" distR="114300" simplePos="0" relativeHeight="251659776" behindDoc="0" locked="0" layoutInCell="1" allowOverlap="1" wp14:anchorId="44EC9E86" wp14:editId="199736FB">
          <wp:simplePos x="0" y="0"/>
          <wp:positionH relativeFrom="column">
            <wp:posOffset>4760594</wp:posOffset>
          </wp:positionH>
          <wp:positionV relativeFrom="paragraph">
            <wp:posOffset>1014</wp:posOffset>
          </wp:positionV>
          <wp:extent cx="1320165" cy="643511"/>
          <wp:effectExtent l="0" t="0" r="635" b="0"/>
          <wp:wrapNone/>
          <wp:docPr id="2"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ZEV_2018.png"/>
                  <pic:cNvPicPr/>
                </pic:nvPicPr>
                <pic:blipFill>
                  <a:blip r:embed="rId2">
                    <a:extLst>
                      <a:ext uri="{28A0092B-C50C-407E-A947-70E740481C1C}">
                        <a14:useLocalDpi xmlns:a14="http://schemas.microsoft.com/office/drawing/2010/main" val="0"/>
                      </a:ext>
                    </a:extLst>
                  </a:blip>
                  <a:stretch>
                    <a:fillRect/>
                  </a:stretch>
                </pic:blipFill>
                <pic:spPr>
                  <a:xfrm>
                    <a:off x="0" y="0"/>
                    <a:ext cx="1345854" cy="656033"/>
                  </a:xfrm>
                  <a:prstGeom prst="rect">
                    <a:avLst/>
                  </a:prstGeom>
                </pic:spPr>
              </pic:pic>
            </a:graphicData>
          </a:graphic>
          <wp14:sizeRelH relativeFrom="page">
            <wp14:pctWidth>0</wp14:pctWidth>
          </wp14:sizeRelH>
          <wp14:sizeRelV relativeFrom="page">
            <wp14:pctHeight>0</wp14:pctHeight>
          </wp14:sizeRelV>
        </wp:anchor>
      </w:drawing>
    </w:r>
    <w:r w:rsidR="008B0F84">
      <w:rPr>
        <w:noProof/>
        <w:lang w:val="pt-PT" w:eastAsia="pt-PT"/>
      </w:rPr>
      <mc:AlternateContent>
        <mc:Choice Requires="wps">
          <w:drawing>
            <wp:anchor distT="0" distB="0" distL="114300" distR="114300" simplePos="0" relativeHeight="251655680" behindDoc="1" locked="0" layoutInCell="1" allowOverlap="1" wp14:anchorId="14DF7292" wp14:editId="61C36B42">
              <wp:simplePos x="0" y="0"/>
              <wp:positionH relativeFrom="page">
                <wp:posOffset>5833110</wp:posOffset>
              </wp:positionH>
              <wp:positionV relativeFrom="page">
                <wp:posOffset>467360</wp:posOffset>
              </wp:positionV>
              <wp:extent cx="3175" cy="1270"/>
              <wp:effectExtent l="0" t="0" r="0" b="0"/>
              <wp:wrapNone/>
              <wp:docPr id="1"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1270"/>
                      </a:xfrm>
                      <a:custGeom>
                        <a:avLst/>
                        <a:gdLst>
                          <a:gd name="T0" fmla="+- 0 9186 9186"/>
                          <a:gd name="T1" fmla="*/ T0 w 5"/>
                          <a:gd name="T2" fmla="+- 0 737 737"/>
                          <a:gd name="T3" fmla="*/ 737 h 2"/>
                          <a:gd name="T4" fmla="+- 0 9189 9186"/>
                          <a:gd name="T5" fmla="*/ T4 w 5"/>
                          <a:gd name="T6" fmla="+- 0 738 737"/>
                          <a:gd name="T7" fmla="*/ 738 h 2"/>
                          <a:gd name="T8" fmla="+- 0 9191 9186"/>
                          <a:gd name="T9" fmla="*/ T8 w 5"/>
                          <a:gd name="T10" fmla="+- 0 739 737"/>
                          <a:gd name="T11" fmla="*/ 739 h 2"/>
                          <a:gd name="T12" fmla="+- 0 9189 9186"/>
                          <a:gd name="T13" fmla="*/ T12 w 5"/>
                          <a:gd name="T14" fmla="+- 0 738 737"/>
                          <a:gd name="T15" fmla="*/ 738 h 2"/>
                          <a:gd name="T16" fmla="+- 0 9186 9186"/>
                          <a:gd name="T17" fmla="*/ T16 w 5"/>
                          <a:gd name="T18" fmla="+- 0 737 737"/>
                          <a:gd name="T19" fmla="*/ 737 h 2"/>
                        </a:gdLst>
                        <a:ahLst/>
                        <a:cxnLst>
                          <a:cxn ang="0">
                            <a:pos x="T1" y="T3"/>
                          </a:cxn>
                          <a:cxn ang="0">
                            <a:pos x="T5" y="T7"/>
                          </a:cxn>
                          <a:cxn ang="0">
                            <a:pos x="T9" y="T11"/>
                          </a:cxn>
                          <a:cxn ang="0">
                            <a:pos x="T13" y="T15"/>
                          </a:cxn>
                          <a:cxn ang="0">
                            <a:pos x="T17" y="T19"/>
                          </a:cxn>
                        </a:cxnLst>
                        <a:rect l="0" t="0" r="r" b="b"/>
                        <a:pathLst>
                          <a:path w="5" h="2">
                            <a:moveTo>
                              <a:pt x="0" y="0"/>
                            </a:moveTo>
                            <a:lnTo>
                              <a:pt x="3" y="1"/>
                            </a:lnTo>
                            <a:lnTo>
                              <a:pt x="5" y="2"/>
                            </a:lnTo>
                            <a:lnTo>
                              <a:pt x="3" y="1"/>
                            </a:lnTo>
                            <a:lnTo>
                              <a:pt x="0" y="0"/>
                            </a:lnTo>
                            <a:close/>
                          </a:path>
                        </a:pathLst>
                      </a:custGeom>
                      <a:solidFill>
                        <a:srgbClr val="005598"/>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F964A64" w14:textId="77777777" w:rsidR="00F81C0F" w:rsidRDefault="00F81C0F" w:rsidP="00F81C0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F7292" id="Freeform 3" o:spid="_x0000_s1026" style="position:absolute;margin-left:459.3pt;margin-top:36.8pt;width:.25pt;height:.1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" adj="-11796480,,5400" path="m,l3,1,5,2,3,1,,xe" fillcolor="#005598" stroked="f">
              <v:stroke joinstyle="round"/>
              <v:formulas/>
              <v:path arrowok="t" o:connecttype="custom" o:connectlocs="0,467995;1905,468630;3175,469265;1905,468630;0,467995" o:connectangles="0,0,0,0,0" textboxrect="0,0,5,2"/>
              <v:textbox>
                <w:txbxContent>
                  <w:p w14:paraId="6F964A64" w14:textId="77777777" w:rsidR="00F81C0F" w:rsidRDefault="00F81C0F" w:rsidP="00F81C0F">
                    <w:pPr>
                      <w:jc w:val="center"/>
                    </w:pPr>
                  </w:p>
                </w:txbxContent>
              </v:textbox>
              <w10:wrap anchorx="page" anchory="page"/>
            </v:shape>
          </w:pict>
        </mc:Fallback>
      </mc:AlternateContent>
    </w:r>
    <w:r w:rsidR="00B71431">
      <w:softHyphen/>
    </w:r>
    <w:r w:rsidR="00B71431">
      <w:softHyphen/>
    </w:r>
    <w:r w:rsidR="00B71431">
      <w:softHyphen/>
    </w:r>
    <w:r w:rsidR="00B71431">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60376"/>
    <w:multiLevelType w:val="hybridMultilevel"/>
    <w:tmpl w:val="0B341E2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61F05F0"/>
    <w:multiLevelType w:val="hybridMultilevel"/>
    <w:tmpl w:val="0B921A10"/>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15:restartNumberingAfterBreak="0">
    <w:nsid w:val="0C3D3728"/>
    <w:multiLevelType w:val="hybridMultilevel"/>
    <w:tmpl w:val="58A076D4"/>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3" w15:restartNumberingAfterBreak="0">
    <w:nsid w:val="0D5A6349"/>
    <w:multiLevelType w:val="hybridMultilevel"/>
    <w:tmpl w:val="D840AB06"/>
    <w:lvl w:ilvl="0" w:tplc="E25EEE70">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4" w15:restartNumberingAfterBreak="0">
    <w:nsid w:val="0F056FCB"/>
    <w:multiLevelType w:val="hybridMultilevel"/>
    <w:tmpl w:val="12AA665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FC94D25"/>
    <w:multiLevelType w:val="hybridMultilevel"/>
    <w:tmpl w:val="2DDEF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ED44E8"/>
    <w:multiLevelType w:val="hybridMultilevel"/>
    <w:tmpl w:val="950A2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07164B"/>
    <w:multiLevelType w:val="hybridMultilevel"/>
    <w:tmpl w:val="C108C4F0"/>
    <w:lvl w:ilvl="0" w:tplc="CC2668EA">
      <w:start w:val="1"/>
      <w:numFmt w:val="bullet"/>
      <w:lvlText w:val=""/>
      <w:lvlJc w:val="left"/>
      <w:pPr>
        <w:ind w:left="720" w:hanging="360"/>
      </w:pPr>
      <w:rPr>
        <w:rFonts w:ascii="Symbol" w:hAnsi="Symbol" w:hint="default"/>
        <w:color w:val="0070C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1F9258C6"/>
    <w:multiLevelType w:val="hybridMultilevel"/>
    <w:tmpl w:val="E89652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8C55789"/>
    <w:multiLevelType w:val="hybridMultilevel"/>
    <w:tmpl w:val="F4A044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CC71806"/>
    <w:multiLevelType w:val="hybridMultilevel"/>
    <w:tmpl w:val="D97606B8"/>
    <w:lvl w:ilvl="0" w:tplc="B356990C">
      <w:start w:val="680"/>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29777BA"/>
    <w:multiLevelType w:val="hybridMultilevel"/>
    <w:tmpl w:val="26F61AFE"/>
    <w:lvl w:ilvl="0" w:tplc="0816000B">
      <w:start w:val="1"/>
      <w:numFmt w:val="bullet"/>
      <w:lvlText w:val=""/>
      <w:lvlJc w:val="left"/>
      <w:pPr>
        <w:ind w:left="720" w:hanging="360"/>
      </w:pPr>
      <w:rPr>
        <w:rFonts w:ascii="Wingdings" w:hAnsi="Wingdings" w:hint="default"/>
      </w:rPr>
    </w:lvl>
    <w:lvl w:ilvl="1" w:tplc="0816000B">
      <w:start w:val="1"/>
      <w:numFmt w:val="bullet"/>
      <w:lvlText w:val=""/>
      <w:lvlJc w:val="left"/>
      <w:pPr>
        <w:ind w:left="1440" w:hanging="360"/>
      </w:pPr>
      <w:rPr>
        <w:rFonts w:ascii="Wingdings" w:hAnsi="Wingdings"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 w15:restartNumberingAfterBreak="0">
    <w:nsid w:val="39164972"/>
    <w:multiLevelType w:val="hybridMultilevel"/>
    <w:tmpl w:val="4FF6ECD6"/>
    <w:lvl w:ilvl="0" w:tplc="609233A8">
      <w:start w:val="1"/>
      <w:numFmt w:val="bullet"/>
      <w:lvlText w:val=""/>
      <w:lvlJc w:val="left"/>
      <w:pPr>
        <w:ind w:left="720" w:hanging="360"/>
      </w:pPr>
      <w:rPr>
        <w:rFonts w:ascii="Symbol" w:hAnsi="Symbol" w:cs="Symbol" w:hint="default"/>
        <w:color w:val="0070C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3A8653E7"/>
    <w:multiLevelType w:val="hybridMultilevel"/>
    <w:tmpl w:val="89529BEC"/>
    <w:lvl w:ilvl="0" w:tplc="04070001">
      <w:start w:val="1"/>
      <w:numFmt w:val="bullet"/>
      <w:lvlText w:val=""/>
      <w:lvlJc w:val="left"/>
      <w:pPr>
        <w:ind w:left="720" w:hanging="360"/>
      </w:pPr>
      <w:rPr>
        <w:rFonts w:ascii="Symbol" w:hAnsi="Symbol" w:hint="default"/>
      </w:rPr>
    </w:lvl>
    <w:lvl w:ilvl="1" w:tplc="ECD07CA6">
      <w:numFmt w:val="bullet"/>
      <w:lvlText w:val="-"/>
      <w:lvlJc w:val="left"/>
      <w:pPr>
        <w:ind w:left="1440" w:hanging="360"/>
      </w:pPr>
      <w:rPr>
        <w:rFonts w:ascii="Arial" w:eastAsia="Arial"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F3E739B"/>
    <w:multiLevelType w:val="hybridMultilevel"/>
    <w:tmpl w:val="7EA60BA8"/>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5" w15:restartNumberingAfterBreak="0">
    <w:nsid w:val="3F4910A9"/>
    <w:multiLevelType w:val="hybridMultilevel"/>
    <w:tmpl w:val="8BCA5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124F7B"/>
    <w:multiLevelType w:val="hybridMultilevel"/>
    <w:tmpl w:val="4040343A"/>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7" w15:restartNumberingAfterBreak="0">
    <w:nsid w:val="53C15BD7"/>
    <w:multiLevelType w:val="hybridMultilevel"/>
    <w:tmpl w:val="6674F226"/>
    <w:lvl w:ilvl="0" w:tplc="0816000B">
      <w:start w:val="1"/>
      <w:numFmt w:val="bullet"/>
      <w:lvlText w:val=""/>
      <w:lvlJc w:val="left"/>
      <w:pPr>
        <w:ind w:left="1776" w:hanging="360"/>
      </w:pPr>
      <w:rPr>
        <w:rFonts w:ascii="Wingdings" w:hAnsi="Wingdings" w:hint="default"/>
      </w:rPr>
    </w:lvl>
    <w:lvl w:ilvl="1" w:tplc="08160003" w:tentative="1">
      <w:start w:val="1"/>
      <w:numFmt w:val="bullet"/>
      <w:lvlText w:val="o"/>
      <w:lvlJc w:val="left"/>
      <w:pPr>
        <w:ind w:left="2496" w:hanging="360"/>
      </w:pPr>
      <w:rPr>
        <w:rFonts w:ascii="Courier New" w:hAnsi="Courier New" w:cs="Courier New" w:hint="default"/>
      </w:rPr>
    </w:lvl>
    <w:lvl w:ilvl="2" w:tplc="08160005" w:tentative="1">
      <w:start w:val="1"/>
      <w:numFmt w:val="bullet"/>
      <w:lvlText w:val=""/>
      <w:lvlJc w:val="left"/>
      <w:pPr>
        <w:ind w:left="3216" w:hanging="360"/>
      </w:pPr>
      <w:rPr>
        <w:rFonts w:ascii="Wingdings" w:hAnsi="Wingdings" w:hint="default"/>
      </w:rPr>
    </w:lvl>
    <w:lvl w:ilvl="3" w:tplc="08160001" w:tentative="1">
      <w:start w:val="1"/>
      <w:numFmt w:val="bullet"/>
      <w:lvlText w:val=""/>
      <w:lvlJc w:val="left"/>
      <w:pPr>
        <w:ind w:left="3936" w:hanging="360"/>
      </w:pPr>
      <w:rPr>
        <w:rFonts w:ascii="Symbol" w:hAnsi="Symbol" w:hint="default"/>
      </w:rPr>
    </w:lvl>
    <w:lvl w:ilvl="4" w:tplc="08160003" w:tentative="1">
      <w:start w:val="1"/>
      <w:numFmt w:val="bullet"/>
      <w:lvlText w:val="o"/>
      <w:lvlJc w:val="left"/>
      <w:pPr>
        <w:ind w:left="4656" w:hanging="360"/>
      </w:pPr>
      <w:rPr>
        <w:rFonts w:ascii="Courier New" w:hAnsi="Courier New" w:cs="Courier New" w:hint="default"/>
      </w:rPr>
    </w:lvl>
    <w:lvl w:ilvl="5" w:tplc="08160005" w:tentative="1">
      <w:start w:val="1"/>
      <w:numFmt w:val="bullet"/>
      <w:lvlText w:val=""/>
      <w:lvlJc w:val="left"/>
      <w:pPr>
        <w:ind w:left="5376" w:hanging="360"/>
      </w:pPr>
      <w:rPr>
        <w:rFonts w:ascii="Wingdings" w:hAnsi="Wingdings" w:hint="default"/>
      </w:rPr>
    </w:lvl>
    <w:lvl w:ilvl="6" w:tplc="08160001" w:tentative="1">
      <w:start w:val="1"/>
      <w:numFmt w:val="bullet"/>
      <w:lvlText w:val=""/>
      <w:lvlJc w:val="left"/>
      <w:pPr>
        <w:ind w:left="6096" w:hanging="360"/>
      </w:pPr>
      <w:rPr>
        <w:rFonts w:ascii="Symbol" w:hAnsi="Symbol" w:hint="default"/>
      </w:rPr>
    </w:lvl>
    <w:lvl w:ilvl="7" w:tplc="08160003" w:tentative="1">
      <w:start w:val="1"/>
      <w:numFmt w:val="bullet"/>
      <w:lvlText w:val="o"/>
      <w:lvlJc w:val="left"/>
      <w:pPr>
        <w:ind w:left="6816" w:hanging="360"/>
      </w:pPr>
      <w:rPr>
        <w:rFonts w:ascii="Courier New" w:hAnsi="Courier New" w:cs="Courier New" w:hint="default"/>
      </w:rPr>
    </w:lvl>
    <w:lvl w:ilvl="8" w:tplc="08160005" w:tentative="1">
      <w:start w:val="1"/>
      <w:numFmt w:val="bullet"/>
      <w:lvlText w:val=""/>
      <w:lvlJc w:val="left"/>
      <w:pPr>
        <w:ind w:left="7536" w:hanging="360"/>
      </w:pPr>
      <w:rPr>
        <w:rFonts w:ascii="Wingdings" w:hAnsi="Wingdings" w:hint="default"/>
      </w:rPr>
    </w:lvl>
  </w:abstractNum>
  <w:abstractNum w:abstractNumId="18" w15:restartNumberingAfterBreak="0">
    <w:nsid w:val="5C946131"/>
    <w:multiLevelType w:val="hybridMultilevel"/>
    <w:tmpl w:val="8214E0F0"/>
    <w:lvl w:ilvl="0" w:tplc="8258072C">
      <w:start w:val="680"/>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1401020"/>
    <w:multiLevelType w:val="hybridMultilevel"/>
    <w:tmpl w:val="BB044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DF21C28"/>
    <w:multiLevelType w:val="multilevel"/>
    <w:tmpl w:val="D5243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E197C10"/>
    <w:multiLevelType w:val="hybridMultilevel"/>
    <w:tmpl w:val="1EE6BA4C"/>
    <w:lvl w:ilvl="0" w:tplc="2B18B28C">
      <w:start w:val="2"/>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747E6591"/>
    <w:multiLevelType w:val="hybridMultilevel"/>
    <w:tmpl w:val="BB620EDA"/>
    <w:lvl w:ilvl="0" w:tplc="7C5674A8">
      <w:start w:val="680"/>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4C50859"/>
    <w:multiLevelType w:val="multilevel"/>
    <w:tmpl w:val="BFDAB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7275D2A"/>
    <w:multiLevelType w:val="hybridMultilevel"/>
    <w:tmpl w:val="E11EF1C8"/>
    <w:lvl w:ilvl="0" w:tplc="E25EEE70">
      <w:start w:val="1"/>
      <w:numFmt w:val="decimal"/>
      <w:lvlText w:val="%1."/>
      <w:lvlJc w:val="left"/>
      <w:pPr>
        <w:ind w:left="108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7ED46F82"/>
    <w:multiLevelType w:val="hybridMultilevel"/>
    <w:tmpl w:val="F5242CA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003321855">
    <w:abstractNumId w:val="4"/>
  </w:num>
  <w:num w:numId="2" w16cid:durableId="1010254003">
    <w:abstractNumId w:val="25"/>
  </w:num>
  <w:num w:numId="3" w16cid:durableId="1340426239">
    <w:abstractNumId w:val="18"/>
  </w:num>
  <w:num w:numId="4" w16cid:durableId="538051806">
    <w:abstractNumId w:val="22"/>
  </w:num>
  <w:num w:numId="5" w16cid:durableId="1494179281">
    <w:abstractNumId w:val="10"/>
  </w:num>
  <w:num w:numId="6" w16cid:durableId="262151571">
    <w:abstractNumId w:val="13"/>
  </w:num>
  <w:num w:numId="7" w16cid:durableId="1132475847">
    <w:abstractNumId w:val="11"/>
  </w:num>
  <w:num w:numId="8" w16cid:durableId="2068912798">
    <w:abstractNumId w:val="17"/>
  </w:num>
  <w:num w:numId="9" w16cid:durableId="1341738878">
    <w:abstractNumId w:val="16"/>
  </w:num>
  <w:num w:numId="10" w16cid:durableId="1563373696">
    <w:abstractNumId w:val="1"/>
  </w:num>
  <w:num w:numId="11" w16cid:durableId="564724447">
    <w:abstractNumId w:val="14"/>
  </w:num>
  <w:num w:numId="12" w16cid:durableId="725110139">
    <w:abstractNumId w:val="0"/>
  </w:num>
  <w:num w:numId="13" w16cid:durableId="465514274">
    <w:abstractNumId w:val="3"/>
  </w:num>
  <w:num w:numId="14" w16cid:durableId="730232885">
    <w:abstractNumId w:val="24"/>
  </w:num>
  <w:num w:numId="15" w16cid:durableId="1427728352">
    <w:abstractNumId w:val="12"/>
  </w:num>
  <w:num w:numId="16" w16cid:durableId="1761019503">
    <w:abstractNumId w:val="2"/>
  </w:num>
  <w:num w:numId="17" w16cid:durableId="640430663">
    <w:abstractNumId w:val="7"/>
  </w:num>
  <w:num w:numId="18" w16cid:durableId="1008944952">
    <w:abstractNumId w:val="23"/>
  </w:num>
  <w:num w:numId="19" w16cid:durableId="1820995942">
    <w:abstractNumId w:val="20"/>
  </w:num>
  <w:num w:numId="20" w16cid:durableId="248849930">
    <w:abstractNumId w:val="21"/>
  </w:num>
  <w:num w:numId="21" w16cid:durableId="365642177">
    <w:abstractNumId w:val="8"/>
  </w:num>
  <w:num w:numId="22" w16cid:durableId="908686851">
    <w:abstractNumId w:val="9"/>
  </w:num>
  <w:num w:numId="23" w16cid:durableId="246306079">
    <w:abstractNumId w:val="6"/>
  </w:num>
  <w:num w:numId="24" w16cid:durableId="201745823">
    <w:abstractNumId w:val="19"/>
  </w:num>
  <w:num w:numId="25" w16cid:durableId="758982129">
    <w:abstractNumId w:val="15"/>
  </w:num>
  <w:num w:numId="26" w16cid:durableId="130666174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7174"/>
    <w:rsid w:val="000026D5"/>
    <w:rsid w:val="000056B3"/>
    <w:rsid w:val="00005B6E"/>
    <w:rsid w:val="00014C02"/>
    <w:rsid w:val="00030137"/>
    <w:rsid w:val="00054997"/>
    <w:rsid w:val="00064219"/>
    <w:rsid w:val="000715A4"/>
    <w:rsid w:val="00074F5A"/>
    <w:rsid w:val="00081464"/>
    <w:rsid w:val="0008523A"/>
    <w:rsid w:val="000907EE"/>
    <w:rsid w:val="000B103F"/>
    <w:rsid w:val="000C068F"/>
    <w:rsid w:val="000C6BA7"/>
    <w:rsid w:val="000E6E70"/>
    <w:rsid w:val="000F67C5"/>
    <w:rsid w:val="00100B39"/>
    <w:rsid w:val="00106724"/>
    <w:rsid w:val="0011250B"/>
    <w:rsid w:val="0012227E"/>
    <w:rsid w:val="00132D87"/>
    <w:rsid w:val="00161D76"/>
    <w:rsid w:val="001655F4"/>
    <w:rsid w:val="001679CC"/>
    <w:rsid w:val="00187B97"/>
    <w:rsid w:val="00191131"/>
    <w:rsid w:val="001B51EA"/>
    <w:rsid w:val="001B71FD"/>
    <w:rsid w:val="001B75AB"/>
    <w:rsid w:val="001E2C21"/>
    <w:rsid w:val="001E3516"/>
    <w:rsid w:val="001E58FA"/>
    <w:rsid w:val="00201D42"/>
    <w:rsid w:val="002029CC"/>
    <w:rsid w:val="002032E7"/>
    <w:rsid w:val="00205FFB"/>
    <w:rsid w:val="00216693"/>
    <w:rsid w:val="00220E0F"/>
    <w:rsid w:val="00230E8F"/>
    <w:rsid w:val="002310B7"/>
    <w:rsid w:val="002404C2"/>
    <w:rsid w:val="00240F7B"/>
    <w:rsid w:val="00254624"/>
    <w:rsid w:val="00255A9B"/>
    <w:rsid w:val="00265213"/>
    <w:rsid w:val="0027678A"/>
    <w:rsid w:val="002810BB"/>
    <w:rsid w:val="00281D9F"/>
    <w:rsid w:val="002857BC"/>
    <w:rsid w:val="002B65BE"/>
    <w:rsid w:val="002C33EE"/>
    <w:rsid w:val="002E19E8"/>
    <w:rsid w:val="002E69BC"/>
    <w:rsid w:val="00305F06"/>
    <w:rsid w:val="003223FB"/>
    <w:rsid w:val="003278DE"/>
    <w:rsid w:val="00334F67"/>
    <w:rsid w:val="00354142"/>
    <w:rsid w:val="00354296"/>
    <w:rsid w:val="0036153E"/>
    <w:rsid w:val="00362108"/>
    <w:rsid w:val="0036297D"/>
    <w:rsid w:val="00363214"/>
    <w:rsid w:val="003643C9"/>
    <w:rsid w:val="003747EC"/>
    <w:rsid w:val="00376DEE"/>
    <w:rsid w:val="003974DB"/>
    <w:rsid w:val="003A255F"/>
    <w:rsid w:val="003B4D06"/>
    <w:rsid w:val="003B6BEB"/>
    <w:rsid w:val="003F0043"/>
    <w:rsid w:val="003F58FD"/>
    <w:rsid w:val="00421DE4"/>
    <w:rsid w:val="00426A24"/>
    <w:rsid w:val="00431AF9"/>
    <w:rsid w:val="00436698"/>
    <w:rsid w:val="00446A21"/>
    <w:rsid w:val="004505CD"/>
    <w:rsid w:val="00460B1D"/>
    <w:rsid w:val="00493FB2"/>
    <w:rsid w:val="004972A4"/>
    <w:rsid w:val="004A05F1"/>
    <w:rsid w:val="004A0F60"/>
    <w:rsid w:val="004A62FF"/>
    <w:rsid w:val="004B4FE6"/>
    <w:rsid w:val="004C053E"/>
    <w:rsid w:val="004C4518"/>
    <w:rsid w:val="004E3A87"/>
    <w:rsid w:val="004E6FAF"/>
    <w:rsid w:val="004F72FA"/>
    <w:rsid w:val="005009CA"/>
    <w:rsid w:val="00516DCB"/>
    <w:rsid w:val="00520C52"/>
    <w:rsid w:val="00523CF6"/>
    <w:rsid w:val="0053173D"/>
    <w:rsid w:val="0053456C"/>
    <w:rsid w:val="00545EF5"/>
    <w:rsid w:val="00551D7F"/>
    <w:rsid w:val="00563DA5"/>
    <w:rsid w:val="00577A55"/>
    <w:rsid w:val="00577DD7"/>
    <w:rsid w:val="005823CD"/>
    <w:rsid w:val="00597BEE"/>
    <w:rsid w:val="005A6088"/>
    <w:rsid w:val="005B0E71"/>
    <w:rsid w:val="005B23DD"/>
    <w:rsid w:val="005B6D3F"/>
    <w:rsid w:val="005D454D"/>
    <w:rsid w:val="005D72A8"/>
    <w:rsid w:val="00604458"/>
    <w:rsid w:val="00605788"/>
    <w:rsid w:val="00612671"/>
    <w:rsid w:val="006304EF"/>
    <w:rsid w:val="00631A38"/>
    <w:rsid w:val="006466C8"/>
    <w:rsid w:val="00647CA1"/>
    <w:rsid w:val="00656835"/>
    <w:rsid w:val="0066275C"/>
    <w:rsid w:val="0067490F"/>
    <w:rsid w:val="00684F62"/>
    <w:rsid w:val="0068541F"/>
    <w:rsid w:val="00687B62"/>
    <w:rsid w:val="00690395"/>
    <w:rsid w:val="00690929"/>
    <w:rsid w:val="006B1BF9"/>
    <w:rsid w:val="006B1DA0"/>
    <w:rsid w:val="006B5B63"/>
    <w:rsid w:val="006B645F"/>
    <w:rsid w:val="006D3121"/>
    <w:rsid w:val="006D4A16"/>
    <w:rsid w:val="006E2A7E"/>
    <w:rsid w:val="006F4F13"/>
    <w:rsid w:val="007111E8"/>
    <w:rsid w:val="007213E3"/>
    <w:rsid w:val="00725388"/>
    <w:rsid w:val="00731CC7"/>
    <w:rsid w:val="00761075"/>
    <w:rsid w:val="00764BE4"/>
    <w:rsid w:val="007902E0"/>
    <w:rsid w:val="007B1EE5"/>
    <w:rsid w:val="007B58A4"/>
    <w:rsid w:val="007C0B48"/>
    <w:rsid w:val="007C5A9D"/>
    <w:rsid w:val="007C61E9"/>
    <w:rsid w:val="007D174A"/>
    <w:rsid w:val="007D2EEF"/>
    <w:rsid w:val="007D6A06"/>
    <w:rsid w:val="007E390F"/>
    <w:rsid w:val="007F227B"/>
    <w:rsid w:val="008220E4"/>
    <w:rsid w:val="00833F34"/>
    <w:rsid w:val="008422E7"/>
    <w:rsid w:val="008604C2"/>
    <w:rsid w:val="0087199D"/>
    <w:rsid w:val="008746D5"/>
    <w:rsid w:val="0087605D"/>
    <w:rsid w:val="008834A7"/>
    <w:rsid w:val="00891529"/>
    <w:rsid w:val="008957DC"/>
    <w:rsid w:val="008A1F7D"/>
    <w:rsid w:val="008B0F84"/>
    <w:rsid w:val="008C1355"/>
    <w:rsid w:val="008C1AD7"/>
    <w:rsid w:val="008C2F43"/>
    <w:rsid w:val="008D347F"/>
    <w:rsid w:val="008E769F"/>
    <w:rsid w:val="008F2857"/>
    <w:rsid w:val="00904353"/>
    <w:rsid w:val="0092213C"/>
    <w:rsid w:val="00927619"/>
    <w:rsid w:val="00933D57"/>
    <w:rsid w:val="00934787"/>
    <w:rsid w:val="00943FD0"/>
    <w:rsid w:val="00961663"/>
    <w:rsid w:val="009769A7"/>
    <w:rsid w:val="00982641"/>
    <w:rsid w:val="00991B85"/>
    <w:rsid w:val="00992832"/>
    <w:rsid w:val="00996180"/>
    <w:rsid w:val="009B5F46"/>
    <w:rsid w:val="009C2182"/>
    <w:rsid w:val="009C2512"/>
    <w:rsid w:val="009C261D"/>
    <w:rsid w:val="009D27D0"/>
    <w:rsid w:val="009D31EC"/>
    <w:rsid w:val="009E1AA8"/>
    <w:rsid w:val="009E3755"/>
    <w:rsid w:val="00A0099A"/>
    <w:rsid w:val="00A0321A"/>
    <w:rsid w:val="00A05F0D"/>
    <w:rsid w:val="00A230CD"/>
    <w:rsid w:val="00A45A3F"/>
    <w:rsid w:val="00A50333"/>
    <w:rsid w:val="00A52E1E"/>
    <w:rsid w:val="00A5492C"/>
    <w:rsid w:val="00A61CDA"/>
    <w:rsid w:val="00A72FBC"/>
    <w:rsid w:val="00A75DE7"/>
    <w:rsid w:val="00A845AE"/>
    <w:rsid w:val="00A84E46"/>
    <w:rsid w:val="00A8655C"/>
    <w:rsid w:val="00A92A6C"/>
    <w:rsid w:val="00A95484"/>
    <w:rsid w:val="00A976F6"/>
    <w:rsid w:val="00AB5E57"/>
    <w:rsid w:val="00AD3A7F"/>
    <w:rsid w:val="00AD7386"/>
    <w:rsid w:val="00AE50E5"/>
    <w:rsid w:val="00B00D6E"/>
    <w:rsid w:val="00B03407"/>
    <w:rsid w:val="00B03E64"/>
    <w:rsid w:val="00B103FF"/>
    <w:rsid w:val="00B113DA"/>
    <w:rsid w:val="00B13427"/>
    <w:rsid w:val="00B14716"/>
    <w:rsid w:val="00B228CC"/>
    <w:rsid w:val="00B35CCC"/>
    <w:rsid w:val="00B36DDE"/>
    <w:rsid w:val="00B40D12"/>
    <w:rsid w:val="00B42376"/>
    <w:rsid w:val="00B66DEF"/>
    <w:rsid w:val="00B71431"/>
    <w:rsid w:val="00B719F7"/>
    <w:rsid w:val="00B7272E"/>
    <w:rsid w:val="00B75136"/>
    <w:rsid w:val="00B94740"/>
    <w:rsid w:val="00BA5C4D"/>
    <w:rsid w:val="00BB2C80"/>
    <w:rsid w:val="00BC1F00"/>
    <w:rsid w:val="00BC6A7B"/>
    <w:rsid w:val="00BD3560"/>
    <w:rsid w:val="00BD622E"/>
    <w:rsid w:val="00BD6D2C"/>
    <w:rsid w:val="00BF2234"/>
    <w:rsid w:val="00BF2CA5"/>
    <w:rsid w:val="00BF7CF8"/>
    <w:rsid w:val="00C040EC"/>
    <w:rsid w:val="00C1671E"/>
    <w:rsid w:val="00C17172"/>
    <w:rsid w:val="00C20C66"/>
    <w:rsid w:val="00C34023"/>
    <w:rsid w:val="00C36B88"/>
    <w:rsid w:val="00C43A92"/>
    <w:rsid w:val="00C50E06"/>
    <w:rsid w:val="00C61FB5"/>
    <w:rsid w:val="00C6697C"/>
    <w:rsid w:val="00C674C7"/>
    <w:rsid w:val="00C743AC"/>
    <w:rsid w:val="00C77174"/>
    <w:rsid w:val="00C826A7"/>
    <w:rsid w:val="00C841F1"/>
    <w:rsid w:val="00C8625D"/>
    <w:rsid w:val="00C9550B"/>
    <w:rsid w:val="00CA0619"/>
    <w:rsid w:val="00CA6EEA"/>
    <w:rsid w:val="00CB18D1"/>
    <w:rsid w:val="00CB39FB"/>
    <w:rsid w:val="00CB425E"/>
    <w:rsid w:val="00CC348C"/>
    <w:rsid w:val="00CC3F7D"/>
    <w:rsid w:val="00CC5615"/>
    <w:rsid w:val="00CC7E62"/>
    <w:rsid w:val="00CD2181"/>
    <w:rsid w:val="00CE32A0"/>
    <w:rsid w:val="00CE50C1"/>
    <w:rsid w:val="00D00185"/>
    <w:rsid w:val="00D20FA3"/>
    <w:rsid w:val="00D218D3"/>
    <w:rsid w:val="00D2350B"/>
    <w:rsid w:val="00D24C02"/>
    <w:rsid w:val="00D33188"/>
    <w:rsid w:val="00D51D99"/>
    <w:rsid w:val="00D75ED7"/>
    <w:rsid w:val="00D91444"/>
    <w:rsid w:val="00D91D48"/>
    <w:rsid w:val="00D93DD9"/>
    <w:rsid w:val="00DA3999"/>
    <w:rsid w:val="00DB04FD"/>
    <w:rsid w:val="00DB6EE3"/>
    <w:rsid w:val="00DB7A18"/>
    <w:rsid w:val="00DC1C26"/>
    <w:rsid w:val="00DC66E1"/>
    <w:rsid w:val="00DD123B"/>
    <w:rsid w:val="00DD1828"/>
    <w:rsid w:val="00DD1AE6"/>
    <w:rsid w:val="00DE4F4B"/>
    <w:rsid w:val="00DF0E16"/>
    <w:rsid w:val="00E206D1"/>
    <w:rsid w:val="00E25E74"/>
    <w:rsid w:val="00E371B0"/>
    <w:rsid w:val="00E47324"/>
    <w:rsid w:val="00E5342A"/>
    <w:rsid w:val="00E629D3"/>
    <w:rsid w:val="00E9447C"/>
    <w:rsid w:val="00EA6589"/>
    <w:rsid w:val="00EA6F00"/>
    <w:rsid w:val="00EB3C92"/>
    <w:rsid w:val="00ED553B"/>
    <w:rsid w:val="00ED7EC5"/>
    <w:rsid w:val="00EE0EAE"/>
    <w:rsid w:val="00EE41A1"/>
    <w:rsid w:val="00F105F1"/>
    <w:rsid w:val="00F16096"/>
    <w:rsid w:val="00F17C91"/>
    <w:rsid w:val="00F21E64"/>
    <w:rsid w:val="00F26BF3"/>
    <w:rsid w:val="00F27B07"/>
    <w:rsid w:val="00F32C52"/>
    <w:rsid w:val="00F33902"/>
    <w:rsid w:val="00F4036D"/>
    <w:rsid w:val="00F40998"/>
    <w:rsid w:val="00F52BC8"/>
    <w:rsid w:val="00F65F3E"/>
    <w:rsid w:val="00F67009"/>
    <w:rsid w:val="00F72038"/>
    <w:rsid w:val="00F81C0F"/>
    <w:rsid w:val="00F8507C"/>
    <w:rsid w:val="00F86FCF"/>
    <w:rsid w:val="00F87647"/>
    <w:rsid w:val="00F9044C"/>
    <w:rsid w:val="00F905C0"/>
    <w:rsid w:val="00F96625"/>
    <w:rsid w:val="00FA0EEF"/>
    <w:rsid w:val="00FA6793"/>
    <w:rsid w:val="00FB24BA"/>
    <w:rsid w:val="00FC4AE3"/>
    <w:rsid w:val="00FC74E7"/>
    <w:rsid w:val="00FD22F0"/>
    <w:rsid w:val="00FE612D"/>
    <w:rsid w:val="00FF449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00632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link w:val="Heading1Char"/>
    <w:uiPriority w:val="9"/>
    <w:qFormat/>
    <w:rsid w:val="00FD22F0"/>
    <w:pPr>
      <w:widowControl/>
      <w:autoSpaceDE/>
      <w:autoSpaceDN/>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3B4D06"/>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40998"/>
    <w:pPr>
      <w:tabs>
        <w:tab w:val="center" w:pos="4536"/>
        <w:tab w:val="right" w:pos="9072"/>
      </w:tabs>
    </w:pPr>
  </w:style>
  <w:style w:type="character" w:customStyle="1" w:styleId="HeaderChar">
    <w:name w:val="Header Char"/>
    <w:basedOn w:val="DefaultParagraphFont"/>
    <w:link w:val="Header"/>
    <w:uiPriority w:val="99"/>
    <w:rsid w:val="00F40998"/>
    <w:rPr>
      <w:rFonts w:ascii="Arial" w:eastAsia="Arial" w:hAnsi="Arial" w:cs="Arial"/>
    </w:rPr>
  </w:style>
  <w:style w:type="paragraph" w:styleId="Footer">
    <w:name w:val="footer"/>
    <w:basedOn w:val="Normal"/>
    <w:link w:val="FooterChar"/>
    <w:uiPriority w:val="99"/>
    <w:unhideWhenUsed/>
    <w:rsid w:val="00F40998"/>
    <w:pPr>
      <w:tabs>
        <w:tab w:val="center" w:pos="4536"/>
        <w:tab w:val="right" w:pos="9072"/>
      </w:tabs>
    </w:pPr>
  </w:style>
  <w:style w:type="character" w:customStyle="1" w:styleId="FooterChar">
    <w:name w:val="Footer Char"/>
    <w:basedOn w:val="DefaultParagraphFont"/>
    <w:link w:val="Footer"/>
    <w:uiPriority w:val="99"/>
    <w:rsid w:val="00F40998"/>
    <w:rPr>
      <w:rFonts w:ascii="Arial" w:eastAsia="Arial" w:hAnsi="Arial" w:cs="Arial"/>
    </w:rPr>
  </w:style>
  <w:style w:type="paragraph" w:customStyle="1" w:styleId="EinfAbs">
    <w:name w:val="[Einf. Abs.]"/>
    <w:basedOn w:val="Normal"/>
    <w:uiPriority w:val="99"/>
    <w:rsid w:val="00C34023"/>
    <w:pPr>
      <w:adjustRightInd w:val="0"/>
      <w:spacing w:line="288" w:lineRule="auto"/>
      <w:textAlignment w:val="center"/>
    </w:pPr>
    <w:rPr>
      <w:rFonts w:ascii="MinionPro-Regular" w:eastAsiaTheme="minorHAnsi" w:hAnsi="MinionPro-Regular" w:cs="MinionPro-Regular"/>
      <w:color w:val="000000"/>
      <w:sz w:val="24"/>
      <w:szCs w:val="24"/>
      <w:lang w:val="fr-FR"/>
    </w:rPr>
  </w:style>
  <w:style w:type="character" w:styleId="Hyperlink">
    <w:name w:val="Hyperlink"/>
    <w:uiPriority w:val="99"/>
    <w:unhideWhenUsed/>
    <w:rsid w:val="00DD1828"/>
    <w:rPr>
      <w:color w:val="0000FF"/>
      <w:u w:val="single"/>
    </w:rPr>
  </w:style>
  <w:style w:type="character" w:customStyle="1" w:styleId="tagtrans">
    <w:name w:val="tag_trans"/>
    <w:rsid w:val="008C1AD7"/>
  </w:style>
  <w:style w:type="character" w:customStyle="1" w:styleId="tagt">
    <w:name w:val="tag_t"/>
    <w:rsid w:val="008C1AD7"/>
  </w:style>
  <w:style w:type="character" w:customStyle="1" w:styleId="span9">
    <w:name w:val="span9"/>
    <w:rsid w:val="008C1AD7"/>
  </w:style>
  <w:style w:type="character" w:customStyle="1" w:styleId="apple-converted-space">
    <w:name w:val="apple-converted-space"/>
    <w:basedOn w:val="DefaultParagraphFont"/>
    <w:rsid w:val="007C5A9D"/>
  </w:style>
  <w:style w:type="paragraph" w:customStyle="1" w:styleId="FlietextFlietext">
    <w:name w:val="Fließtext (Fließtext)"/>
    <w:basedOn w:val="Normal"/>
    <w:uiPriority w:val="99"/>
    <w:rsid w:val="00F8507C"/>
    <w:pPr>
      <w:adjustRightInd w:val="0"/>
      <w:spacing w:after="57" w:line="288" w:lineRule="auto"/>
      <w:textAlignment w:val="center"/>
    </w:pPr>
    <w:rPr>
      <w:rFonts w:ascii="MyriadPro-Light" w:eastAsiaTheme="minorHAnsi" w:hAnsi="MyriadPro-Light" w:cs="MyriadPro-Light"/>
      <w:color w:val="0E2627"/>
      <w:sz w:val="20"/>
      <w:szCs w:val="20"/>
      <w:lang w:val="de-DE"/>
    </w:rPr>
  </w:style>
  <w:style w:type="character" w:styleId="CommentReference">
    <w:name w:val="annotation reference"/>
    <w:basedOn w:val="DefaultParagraphFont"/>
    <w:uiPriority w:val="99"/>
    <w:semiHidden/>
    <w:unhideWhenUsed/>
    <w:rsid w:val="00A230CD"/>
    <w:rPr>
      <w:sz w:val="16"/>
      <w:szCs w:val="16"/>
    </w:rPr>
  </w:style>
  <w:style w:type="paragraph" w:styleId="CommentText">
    <w:name w:val="annotation text"/>
    <w:basedOn w:val="Normal"/>
    <w:link w:val="CommentTextChar"/>
    <w:uiPriority w:val="99"/>
    <w:semiHidden/>
    <w:unhideWhenUsed/>
    <w:rsid w:val="00A230CD"/>
    <w:rPr>
      <w:sz w:val="20"/>
      <w:szCs w:val="20"/>
    </w:rPr>
  </w:style>
  <w:style w:type="character" w:customStyle="1" w:styleId="CommentTextChar">
    <w:name w:val="Comment Text Char"/>
    <w:basedOn w:val="DefaultParagraphFont"/>
    <w:link w:val="CommentText"/>
    <w:uiPriority w:val="99"/>
    <w:semiHidden/>
    <w:rsid w:val="00A230CD"/>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A230CD"/>
    <w:rPr>
      <w:b/>
      <w:bCs/>
    </w:rPr>
  </w:style>
  <w:style w:type="character" w:customStyle="1" w:styleId="CommentSubjectChar">
    <w:name w:val="Comment Subject Char"/>
    <w:basedOn w:val="CommentTextChar"/>
    <w:link w:val="CommentSubject"/>
    <w:uiPriority w:val="99"/>
    <w:semiHidden/>
    <w:rsid w:val="00A230CD"/>
    <w:rPr>
      <w:rFonts w:ascii="Arial" w:eastAsia="Arial" w:hAnsi="Arial" w:cs="Arial"/>
      <w:b/>
      <w:bCs/>
      <w:sz w:val="20"/>
      <w:szCs w:val="20"/>
    </w:rPr>
  </w:style>
  <w:style w:type="paragraph" w:styleId="BalloonText">
    <w:name w:val="Balloon Text"/>
    <w:basedOn w:val="Normal"/>
    <w:link w:val="BalloonTextChar"/>
    <w:uiPriority w:val="99"/>
    <w:semiHidden/>
    <w:unhideWhenUsed/>
    <w:rsid w:val="00A230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30CD"/>
    <w:rPr>
      <w:rFonts w:ascii="Segoe UI" w:eastAsia="Arial" w:hAnsi="Segoe UI" w:cs="Segoe UI"/>
      <w:sz w:val="18"/>
      <w:szCs w:val="18"/>
    </w:rPr>
  </w:style>
  <w:style w:type="character" w:styleId="UnresolvedMention">
    <w:name w:val="Unresolved Mention"/>
    <w:basedOn w:val="DefaultParagraphFont"/>
    <w:uiPriority w:val="99"/>
    <w:semiHidden/>
    <w:unhideWhenUsed/>
    <w:rsid w:val="00731CC7"/>
    <w:rPr>
      <w:color w:val="605E5C"/>
      <w:shd w:val="clear" w:color="auto" w:fill="E1DFDD"/>
    </w:rPr>
  </w:style>
  <w:style w:type="character" w:customStyle="1" w:styleId="Heading1Char">
    <w:name w:val="Heading 1 Char"/>
    <w:basedOn w:val="DefaultParagraphFont"/>
    <w:link w:val="Heading1"/>
    <w:uiPriority w:val="9"/>
    <w:rsid w:val="00FD22F0"/>
    <w:rPr>
      <w:rFonts w:ascii="Times New Roman" w:eastAsia="Times New Roman" w:hAnsi="Times New Roman" w:cs="Times New Roman"/>
      <w:b/>
      <w:bCs/>
      <w:kern w:val="36"/>
      <w:sz w:val="48"/>
      <w:szCs w:val="48"/>
    </w:rPr>
  </w:style>
  <w:style w:type="paragraph" w:customStyle="1" w:styleId="page-metadata-modification-info">
    <w:name w:val="page-metadata-modification-info"/>
    <w:basedOn w:val="Normal"/>
    <w:rsid w:val="00FD22F0"/>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author">
    <w:name w:val="author"/>
    <w:basedOn w:val="DefaultParagraphFont"/>
    <w:rsid w:val="00FD22F0"/>
  </w:style>
  <w:style w:type="paragraph" w:styleId="NormalWeb">
    <w:name w:val="Normal (Web)"/>
    <w:basedOn w:val="Normal"/>
    <w:uiPriority w:val="99"/>
    <w:unhideWhenUsed/>
    <w:rsid w:val="00FD22F0"/>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FD22F0"/>
    <w:rPr>
      <w:b/>
      <w:bCs/>
    </w:rPr>
  </w:style>
  <w:style w:type="character" w:styleId="Emphasis">
    <w:name w:val="Emphasis"/>
    <w:basedOn w:val="DefaultParagraphFont"/>
    <w:uiPriority w:val="20"/>
    <w:qFormat/>
    <w:rsid w:val="00460B1D"/>
    <w:rPr>
      <w:i/>
      <w:iCs/>
    </w:rPr>
  </w:style>
  <w:style w:type="character" w:customStyle="1" w:styleId="Heading3Char">
    <w:name w:val="Heading 3 Char"/>
    <w:basedOn w:val="DefaultParagraphFont"/>
    <w:link w:val="Heading3"/>
    <w:uiPriority w:val="9"/>
    <w:semiHidden/>
    <w:rsid w:val="003B4D06"/>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432913">
      <w:bodyDiv w:val="1"/>
      <w:marLeft w:val="0"/>
      <w:marRight w:val="0"/>
      <w:marTop w:val="0"/>
      <w:marBottom w:val="0"/>
      <w:divBdr>
        <w:top w:val="none" w:sz="0" w:space="0" w:color="auto"/>
        <w:left w:val="none" w:sz="0" w:space="0" w:color="auto"/>
        <w:bottom w:val="none" w:sz="0" w:space="0" w:color="auto"/>
        <w:right w:val="none" w:sz="0" w:space="0" w:color="auto"/>
      </w:divBdr>
    </w:div>
    <w:div w:id="213469290">
      <w:bodyDiv w:val="1"/>
      <w:marLeft w:val="0"/>
      <w:marRight w:val="0"/>
      <w:marTop w:val="0"/>
      <w:marBottom w:val="0"/>
      <w:divBdr>
        <w:top w:val="none" w:sz="0" w:space="0" w:color="auto"/>
        <w:left w:val="none" w:sz="0" w:space="0" w:color="auto"/>
        <w:bottom w:val="none" w:sz="0" w:space="0" w:color="auto"/>
        <w:right w:val="none" w:sz="0" w:space="0" w:color="auto"/>
      </w:divBdr>
    </w:div>
    <w:div w:id="248003343">
      <w:bodyDiv w:val="1"/>
      <w:marLeft w:val="0"/>
      <w:marRight w:val="0"/>
      <w:marTop w:val="0"/>
      <w:marBottom w:val="0"/>
      <w:divBdr>
        <w:top w:val="none" w:sz="0" w:space="0" w:color="auto"/>
        <w:left w:val="none" w:sz="0" w:space="0" w:color="auto"/>
        <w:bottom w:val="none" w:sz="0" w:space="0" w:color="auto"/>
        <w:right w:val="none" w:sz="0" w:space="0" w:color="auto"/>
      </w:divBdr>
    </w:div>
    <w:div w:id="323750959">
      <w:bodyDiv w:val="1"/>
      <w:marLeft w:val="0"/>
      <w:marRight w:val="0"/>
      <w:marTop w:val="0"/>
      <w:marBottom w:val="0"/>
      <w:divBdr>
        <w:top w:val="none" w:sz="0" w:space="0" w:color="auto"/>
        <w:left w:val="none" w:sz="0" w:space="0" w:color="auto"/>
        <w:bottom w:val="none" w:sz="0" w:space="0" w:color="auto"/>
        <w:right w:val="none" w:sz="0" w:space="0" w:color="auto"/>
      </w:divBdr>
    </w:div>
    <w:div w:id="326590161">
      <w:bodyDiv w:val="1"/>
      <w:marLeft w:val="0"/>
      <w:marRight w:val="0"/>
      <w:marTop w:val="0"/>
      <w:marBottom w:val="0"/>
      <w:divBdr>
        <w:top w:val="none" w:sz="0" w:space="0" w:color="auto"/>
        <w:left w:val="none" w:sz="0" w:space="0" w:color="auto"/>
        <w:bottom w:val="none" w:sz="0" w:space="0" w:color="auto"/>
        <w:right w:val="none" w:sz="0" w:space="0" w:color="auto"/>
      </w:divBdr>
    </w:div>
    <w:div w:id="384649323">
      <w:bodyDiv w:val="1"/>
      <w:marLeft w:val="0"/>
      <w:marRight w:val="0"/>
      <w:marTop w:val="0"/>
      <w:marBottom w:val="0"/>
      <w:divBdr>
        <w:top w:val="none" w:sz="0" w:space="0" w:color="auto"/>
        <w:left w:val="none" w:sz="0" w:space="0" w:color="auto"/>
        <w:bottom w:val="none" w:sz="0" w:space="0" w:color="auto"/>
        <w:right w:val="none" w:sz="0" w:space="0" w:color="auto"/>
      </w:divBdr>
    </w:div>
    <w:div w:id="393432896">
      <w:bodyDiv w:val="1"/>
      <w:marLeft w:val="0"/>
      <w:marRight w:val="0"/>
      <w:marTop w:val="0"/>
      <w:marBottom w:val="0"/>
      <w:divBdr>
        <w:top w:val="none" w:sz="0" w:space="0" w:color="auto"/>
        <w:left w:val="none" w:sz="0" w:space="0" w:color="auto"/>
        <w:bottom w:val="none" w:sz="0" w:space="0" w:color="auto"/>
        <w:right w:val="none" w:sz="0" w:space="0" w:color="auto"/>
      </w:divBdr>
      <w:divsChild>
        <w:div w:id="590504836">
          <w:marLeft w:val="0"/>
          <w:marRight w:val="0"/>
          <w:marTop w:val="0"/>
          <w:marBottom w:val="300"/>
          <w:divBdr>
            <w:top w:val="none" w:sz="0" w:space="0" w:color="auto"/>
            <w:left w:val="none" w:sz="0" w:space="0" w:color="auto"/>
            <w:bottom w:val="none" w:sz="0" w:space="0" w:color="auto"/>
            <w:right w:val="none" w:sz="0" w:space="0" w:color="auto"/>
          </w:divBdr>
          <w:divsChild>
            <w:div w:id="587887235">
              <w:marLeft w:val="0"/>
              <w:marRight w:val="0"/>
              <w:marTop w:val="0"/>
              <w:marBottom w:val="0"/>
              <w:divBdr>
                <w:top w:val="none" w:sz="0" w:space="0" w:color="auto"/>
                <w:left w:val="none" w:sz="0" w:space="0" w:color="auto"/>
                <w:bottom w:val="none" w:sz="0" w:space="0" w:color="auto"/>
                <w:right w:val="none" w:sz="0" w:space="0" w:color="auto"/>
              </w:divBdr>
            </w:div>
          </w:divsChild>
        </w:div>
        <w:div w:id="722486144">
          <w:marLeft w:val="0"/>
          <w:marRight w:val="0"/>
          <w:marTop w:val="0"/>
          <w:marBottom w:val="0"/>
          <w:divBdr>
            <w:top w:val="none" w:sz="0" w:space="0" w:color="auto"/>
            <w:left w:val="none" w:sz="0" w:space="0" w:color="auto"/>
            <w:bottom w:val="none" w:sz="0" w:space="0" w:color="auto"/>
            <w:right w:val="none" w:sz="0" w:space="0" w:color="auto"/>
          </w:divBdr>
          <w:divsChild>
            <w:div w:id="1113593597">
              <w:marLeft w:val="0"/>
              <w:marRight w:val="0"/>
              <w:marTop w:val="0"/>
              <w:marBottom w:val="0"/>
              <w:divBdr>
                <w:top w:val="none" w:sz="0" w:space="0" w:color="auto"/>
                <w:left w:val="none" w:sz="0" w:space="0" w:color="auto"/>
                <w:bottom w:val="none" w:sz="0" w:space="0" w:color="auto"/>
                <w:right w:val="none" w:sz="0" w:space="0" w:color="auto"/>
              </w:divBdr>
              <w:divsChild>
                <w:div w:id="991326805">
                  <w:marLeft w:val="0"/>
                  <w:marRight w:val="0"/>
                  <w:marTop w:val="0"/>
                  <w:marBottom w:val="0"/>
                  <w:divBdr>
                    <w:top w:val="none" w:sz="0" w:space="0" w:color="auto"/>
                    <w:left w:val="none" w:sz="0" w:space="0" w:color="auto"/>
                    <w:bottom w:val="none" w:sz="0" w:space="0" w:color="auto"/>
                    <w:right w:val="none" w:sz="0" w:space="0" w:color="auto"/>
                  </w:divBdr>
                </w:div>
              </w:divsChild>
            </w:div>
            <w:div w:id="776564855">
              <w:marLeft w:val="0"/>
              <w:marRight w:val="0"/>
              <w:marTop w:val="0"/>
              <w:marBottom w:val="0"/>
              <w:divBdr>
                <w:top w:val="none" w:sz="0" w:space="0" w:color="auto"/>
                <w:left w:val="none" w:sz="0" w:space="0" w:color="auto"/>
                <w:bottom w:val="none" w:sz="0" w:space="0" w:color="auto"/>
                <w:right w:val="none" w:sz="0" w:space="0" w:color="auto"/>
              </w:divBdr>
              <w:divsChild>
                <w:div w:id="1354647635">
                  <w:marLeft w:val="0"/>
                  <w:marRight w:val="0"/>
                  <w:marTop w:val="0"/>
                  <w:marBottom w:val="0"/>
                  <w:divBdr>
                    <w:top w:val="none" w:sz="0" w:space="0" w:color="auto"/>
                    <w:left w:val="none" w:sz="0" w:space="0" w:color="auto"/>
                    <w:bottom w:val="none" w:sz="0" w:space="0" w:color="auto"/>
                    <w:right w:val="none" w:sz="0" w:space="0" w:color="auto"/>
                  </w:divBdr>
                  <w:divsChild>
                    <w:div w:id="179648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183532">
      <w:bodyDiv w:val="1"/>
      <w:marLeft w:val="0"/>
      <w:marRight w:val="0"/>
      <w:marTop w:val="0"/>
      <w:marBottom w:val="0"/>
      <w:divBdr>
        <w:top w:val="none" w:sz="0" w:space="0" w:color="auto"/>
        <w:left w:val="none" w:sz="0" w:space="0" w:color="auto"/>
        <w:bottom w:val="none" w:sz="0" w:space="0" w:color="auto"/>
        <w:right w:val="none" w:sz="0" w:space="0" w:color="auto"/>
      </w:divBdr>
    </w:div>
    <w:div w:id="568927276">
      <w:bodyDiv w:val="1"/>
      <w:marLeft w:val="0"/>
      <w:marRight w:val="0"/>
      <w:marTop w:val="0"/>
      <w:marBottom w:val="0"/>
      <w:divBdr>
        <w:top w:val="none" w:sz="0" w:space="0" w:color="auto"/>
        <w:left w:val="none" w:sz="0" w:space="0" w:color="auto"/>
        <w:bottom w:val="none" w:sz="0" w:space="0" w:color="auto"/>
        <w:right w:val="none" w:sz="0" w:space="0" w:color="auto"/>
      </w:divBdr>
    </w:div>
    <w:div w:id="583148828">
      <w:bodyDiv w:val="1"/>
      <w:marLeft w:val="0"/>
      <w:marRight w:val="0"/>
      <w:marTop w:val="0"/>
      <w:marBottom w:val="0"/>
      <w:divBdr>
        <w:top w:val="none" w:sz="0" w:space="0" w:color="auto"/>
        <w:left w:val="none" w:sz="0" w:space="0" w:color="auto"/>
        <w:bottom w:val="none" w:sz="0" w:space="0" w:color="auto"/>
        <w:right w:val="none" w:sz="0" w:space="0" w:color="auto"/>
      </w:divBdr>
    </w:div>
    <w:div w:id="663582954">
      <w:bodyDiv w:val="1"/>
      <w:marLeft w:val="0"/>
      <w:marRight w:val="0"/>
      <w:marTop w:val="0"/>
      <w:marBottom w:val="0"/>
      <w:divBdr>
        <w:top w:val="none" w:sz="0" w:space="0" w:color="auto"/>
        <w:left w:val="none" w:sz="0" w:space="0" w:color="auto"/>
        <w:bottom w:val="none" w:sz="0" w:space="0" w:color="auto"/>
        <w:right w:val="none" w:sz="0" w:space="0" w:color="auto"/>
      </w:divBdr>
    </w:div>
    <w:div w:id="929966072">
      <w:bodyDiv w:val="1"/>
      <w:marLeft w:val="0"/>
      <w:marRight w:val="0"/>
      <w:marTop w:val="0"/>
      <w:marBottom w:val="0"/>
      <w:divBdr>
        <w:top w:val="none" w:sz="0" w:space="0" w:color="auto"/>
        <w:left w:val="none" w:sz="0" w:space="0" w:color="auto"/>
        <w:bottom w:val="none" w:sz="0" w:space="0" w:color="auto"/>
        <w:right w:val="none" w:sz="0" w:space="0" w:color="auto"/>
      </w:divBdr>
    </w:div>
    <w:div w:id="1421172647">
      <w:bodyDiv w:val="1"/>
      <w:marLeft w:val="0"/>
      <w:marRight w:val="0"/>
      <w:marTop w:val="0"/>
      <w:marBottom w:val="0"/>
      <w:divBdr>
        <w:top w:val="none" w:sz="0" w:space="0" w:color="auto"/>
        <w:left w:val="none" w:sz="0" w:space="0" w:color="auto"/>
        <w:bottom w:val="none" w:sz="0" w:space="0" w:color="auto"/>
        <w:right w:val="none" w:sz="0" w:space="0" w:color="auto"/>
      </w:divBdr>
    </w:div>
    <w:div w:id="1437561635">
      <w:bodyDiv w:val="1"/>
      <w:marLeft w:val="0"/>
      <w:marRight w:val="0"/>
      <w:marTop w:val="0"/>
      <w:marBottom w:val="0"/>
      <w:divBdr>
        <w:top w:val="none" w:sz="0" w:space="0" w:color="auto"/>
        <w:left w:val="none" w:sz="0" w:space="0" w:color="auto"/>
        <w:bottom w:val="none" w:sz="0" w:space="0" w:color="auto"/>
        <w:right w:val="none" w:sz="0" w:space="0" w:color="auto"/>
      </w:divBdr>
    </w:div>
    <w:div w:id="1534534641">
      <w:bodyDiv w:val="1"/>
      <w:marLeft w:val="0"/>
      <w:marRight w:val="0"/>
      <w:marTop w:val="0"/>
      <w:marBottom w:val="0"/>
      <w:divBdr>
        <w:top w:val="none" w:sz="0" w:space="0" w:color="auto"/>
        <w:left w:val="none" w:sz="0" w:space="0" w:color="auto"/>
        <w:bottom w:val="none" w:sz="0" w:space="0" w:color="auto"/>
        <w:right w:val="none" w:sz="0" w:space="0" w:color="auto"/>
      </w:divBdr>
      <w:divsChild>
        <w:div w:id="492452291">
          <w:marLeft w:val="0"/>
          <w:marRight w:val="0"/>
          <w:marTop w:val="15"/>
          <w:marBottom w:val="0"/>
          <w:divBdr>
            <w:top w:val="none" w:sz="0" w:space="0" w:color="auto"/>
            <w:left w:val="none" w:sz="0" w:space="0" w:color="auto"/>
            <w:bottom w:val="none" w:sz="0" w:space="0" w:color="auto"/>
            <w:right w:val="none" w:sz="0" w:space="0" w:color="auto"/>
          </w:divBdr>
          <w:divsChild>
            <w:div w:id="877008938">
              <w:marLeft w:val="0"/>
              <w:marRight w:val="0"/>
              <w:marTop w:val="0"/>
              <w:marBottom w:val="0"/>
              <w:divBdr>
                <w:top w:val="none" w:sz="0" w:space="0" w:color="auto"/>
                <w:left w:val="none" w:sz="0" w:space="0" w:color="auto"/>
                <w:bottom w:val="none" w:sz="0" w:space="0" w:color="auto"/>
                <w:right w:val="none" w:sz="0" w:space="0" w:color="auto"/>
              </w:divBdr>
              <w:divsChild>
                <w:div w:id="516431376">
                  <w:marLeft w:val="0"/>
                  <w:marRight w:val="0"/>
                  <w:marTop w:val="0"/>
                  <w:marBottom w:val="0"/>
                  <w:divBdr>
                    <w:top w:val="none" w:sz="0" w:space="0" w:color="auto"/>
                    <w:left w:val="none" w:sz="0" w:space="0" w:color="auto"/>
                    <w:bottom w:val="none" w:sz="0" w:space="0" w:color="auto"/>
                    <w:right w:val="none" w:sz="0" w:space="0" w:color="auto"/>
                  </w:divBdr>
                </w:div>
                <w:div w:id="1455054591">
                  <w:marLeft w:val="0"/>
                  <w:marRight w:val="0"/>
                  <w:marTop w:val="0"/>
                  <w:marBottom w:val="0"/>
                  <w:divBdr>
                    <w:top w:val="none" w:sz="0" w:space="0" w:color="auto"/>
                    <w:left w:val="none" w:sz="0" w:space="0" w:color="auto"/>
                    <w:bottom w:val="none" w:sz="0" w:space="0" w:color="auto"/>
                    <w:right w:val="none" w:sz="0" w:space="0" w:color="auto"/>
                  </w:divBdr>
                </w:div>
                <w:div w:id="2071032640">
                  <w:marLeft w:val="0"/>
                  <w:marRight w:val="0"/>
                  <w:marTop w:val="0"/>
                  <w:marBottom w:val="0"/>
                  <w:divBdr>
                    <w:top w:val="none" w:sz="0" w:space="0" w:color="auto"/>
                    <w:left w:val="none" w:sz="0" w:space="0" w:color="auto"/>
                    <w:bottom w:val="none" w:sz="0" w:space="0" w:color="auto"/>
                    <w:right w:val="none" w:sz="0" w:space="0" w:color="auto"/>
                  </w:divBdr>
                </w:div>
                <w:div w:id="10030383">
                  <w:marLeft w:val="0"/>
                  <w:marRight w:val="0"/>
                  <w:marTop w:val="0"/>
                  <w:marBottom w:val="0"/>
                  <w:divBdr>
                    <w:top w:val="none" w:sz="0" w:space="0" w:color="auto"/>
                    <w:left w:val="none" w:sz="0" w:space="0" w:color="auto"/>
                    <w:bottom w:val="none" w:sz="0" w:space="0" w:color="auto"/>
                    <w:right w:val="none" w:sz="0" w:space="0" w:color="auto"/>
                  </w:divBdr>
                </w:div>
                <w:div w:id="1434475247">
                  <w:marLeft w:val="0"/>
                  <w:marRight w:val="0"/>
                  <w:marTop w:val="0"/>
                  <w:marBottom w:val="0"/>
                  <w:divBdr>
                    <w:top w:val="none" w:sz="0" w:space="0" w:color="auto"/>
                    <w:left w:val="none" w:sz="0" w:space="0" w:color="auto"/>
                    <w:bottom w:val="none" w:sz="0" w:space="0" w:color="auto"/>
                    <w:right w:val="none" w:sz="0" w:space="0" w:color="auto"/>
                  </w:divBdr>
                </w:div>
                <w:div w:id="474490635">
                  <w:marLeft w:val="0"/>
                  <w:marRight w:val="0"/>
                  <w:marTop w:val="0"/>
                  <w:marBottom w:val="0"/>
                  <w:divBdr>
                    <w:top w:val="none" w:sz="0" w:space="0" w:color="auto"/>
                    <w:left w:val="none" w:sz="0" w:space="0" w:color="auto"/>
                    <w:bottom w:val="none" w:sz="0" w:space="0" w:color="auto"/>
                    <w:right w:val="none" w:sz="0" w:space="0" w:color="auto"/>
                  </w:divBdr>
                </w:div>
                <w:div w:id="1627076302">
                  <w:marLeft w:val="0"/>
                  <w:marRight w:val="0"/>
                  <w:marTop w:val="0"/>
                  <w:marBottom w:val="0"/>
                  <w:divBdr>
                    <w:top w:val="none" w:sz="0" w:space="0" w:color="auto"/>
                    <w:left w:val="none" w:sz="0" w:space="0" w:color="auto"/>
                    <w:bottom w:val="none" w:sz="0" w:space="0" w:color="auto"/>
                    <w:right w:val="none" w:sz="0" w:space="0" w:color="auto"/>
                  </w:divBdr>
                </w:div>
                <w:div w:id="147983037">
                  <w:marLeft w:val="0"/>
                  <w:marRight w:val="0"/>
                  <w:marTop w:val="0"/>
                  <w:marBottom w:val="0"/>
                  <w:divBdr>
                    <w:top w:val="none" w:sz="0" w:space="0" w:color="auto"/>
                    <w:left w:val="none" w:sz="0" w:space="0" w:color="auto"/>
                    <w:bottom w:val="none" w:sz="0" w:space="0" w:color="auto"/>
                    <w:right w:val="none" w:sz="0" w:space="0" w:color="auto"/>
                  </w:divBdr>
                </w:div>
                <w:div w:id="2062897421">
                  <w:marLeft w:val="0"/>
                  <w:marRight w:val="0"/>
                  <w:marTop w:val="0"/>
                  <w:marBottom w:val="0"/>
                  <w:divBdr>
                    <w:top w:val="none" w:sz="0" w:space="0" w:color="auto"/>
                    <w:left w:val="none" w:sz="0" w:space="0" w:color="auto"/>
                    <w:bottom w:val="none" w:sz="0" w:space="0" w:color="auto"/>
                    <w:right w:val="none" w:sz="0" w:space="0" w:color="auto"/>
                  </w:divBdr>
                </w:div>
                <w:div w:id="2012485284">
                  <w:marLeft w:val="0"/>
                  <w:marRight w:val="0"/>
                  <w:marTop w:val="0"/>
                  <w:marBottom w:val="0"/>
                  <w:divBdr>
                    <w:top w:val="none" w:sz="0" w:space="0" w:color="auto"/>
                    <w:left w:val="none" w:sz="0" w:space="0" w:color="auto"/>
                    <w:bottom w:val="none" w:sz="0" w:space="0" w:color="auto"/>
                    <w:right w:val="none" w:sz="0" w:space="0" w:color="auto"/>
                  </w:divBdr>
                </w:div>
                <w:div w:id="346057576">
                  <w:marLeft w:val="0"/>
                  <w:marRight w:val="0"/>
                  <w:marTop w:val="0"/>
                  <w:marBottom w:val="0"/>
                  <w:divBdr>
                    <w:top w:val="none" w:sz="0" w:space="0" w:color="auto"/>
                    <w:left w:val="none" w:sz="0" w:space="0" w:color="auto"/>
                    <w:bottom w:val="none" w:sz="0" w:space="0" w:color="auto"/>
                    <w:right w:val="none" w:sz="0" w:space="0" w:color="auto"/>
                  </w:divBdr>
                </w:div>
                <w:div w:id="609164449">
                  <w:marLeft w:val="0"/>
                  <w:marRight w:val="0"/>
                  <w:marTop w:val="0"/>
                  <w:marBottom w:val="0"/>
                  <w:divBdr>
                    <w:top w:val="none" w:sz="0" w:space="0" w:color="auto"/>
                    <w:left w:val="none" w:sz="0" w:space="0" w:color="auto"/>
                    <w:bottom w:val="none" w:sz="0" w:space="0" w:color="auto"/>
                    <w:right w:val="none" w:sz="0" w:space="0" w:color="auto"/>
                  </w:divBdr>
                </w:div>
                <w:div w:id="1844121283">
                  <w:marLeft w:val="0"/>
                  <w:marRight w:val="0"/>
                  <w:marTop w:val="0"/>
                  <w:marBottom w:val="0"/>
                  <w:divBdr>
                    <w:top w:val="none" w:sz="0" w:space="0" w:color="auto"/>
                    <w:left w:val="none" w:sz="0" w:space="0" w:color="auto"/>
                    <w:bottom w:val="none" w:sz="0" w:space="0" w:color="auto"/>
                    <w:right w:val="none" w:sz="0" w:space="0" w:color="auto"/>
                  </w:divBdr>
                </w:div>
                <w:div w:id="1678385261">
                  <w:marLeft w:val="0"/>
                  <w:marRight w:val="0"/>
                  <w:marTop w:val="0"/>
                  <w:marBottom w:val="0"/>
                  <w:divBdr>
                    <w:top w:val="none" w:sz="0" w:space="0" w:color="auto"/>
                    <w:left w:val="none" w:sz="0" w:space="0" w:color="auto"/>
                    <w:bottom w:val="none" w:sz="0" w:space="0" w:color="auto"/>
                    <w:right w:val="none" w:sz="0" w:space="0" w:color="auto"/>
                  </w:divBdr>
                </w:div>
                <w:div w:id="225188023">
                  <w:marLeft w:val="0"/>
                  <w:marRight w:val="0"/>
                  <w:marTop w:val="0"/>
                  <w:marBottom w:val="0"/>
                  <w:divBdr>
                    <w:top w:val="none" w:sz="0" w:space="0" w:color="auto"/>
                    <w:left w:val="none" w:sz="0" w:space="0" w:color="auto"/>
                    <w:bottom w:val="none" w:sz="0" w:space="0" w:color="auto"/>
                    <w:right w:val="none" w:sz="0" w:space="0" w:color="auto"/>
                  </w:divBdr>
                </w:div>
                <w:div w:id="1111436908">
                  <w:marLeft w:val="0"/>
                  <w:marRight w:val="0"/>
                  <w:marTop w:val="0"/>
                  <w:marBottom w:val="0"/>
                  <w:divBdr>
                    <w:top w:val="none" w:sz="0" w:space="0" w:color="auto"/>
                    <w:left w:val="none" w:sz="0" w:space="0" w:color="auto"/>
                    <w:bottom w:val="none" w:sz="0" w:space="0" w:color="auto"/>
                    <w:right w:val="none" w:sz="0" w:space="0" w:color="auto"/>
                  </w:divBdr>
                </w:div>
                <w:div w:id="1975090054">
                  <w:marLeft w:val="0"/>
                  <w:marRight w:val="0"/>
                  <w:marTop w:val="0"/>
                  <w:marBottom w:val="0"/>
                  <w:divBdr>
                    <w:top w:val="none" w:sz="0" w:space="0" w:color="auto"/>
                    <w:left w:val="none" w:sz="0" w:space="0" w:color="auto"/>
                    <w:bottom w:val="none" w:sz="0" w:space="0" w:color="auto"/>
                    <w:right w:val="none" w:sz="0" w:space="0" w:color="auto"/>
                  </w:divBdr>
                </w:div>
                <w:div w:id="1738937801">
                  <w:marLeft w:val="0"/>
                  <w:marRight w:val="0"/>
                  <w:marTop w:val="0"/>
                  <w:marBottom w:val="0"/>
                  <w:divBdr>
                    <w:top w:val="none" w:sz="0" w:space="0" w:color="auto"/>
                    <w:left w:val="none" w:sz="0" w:space="0" w:color="auto"/>
                    <w:bottom w:val="none" w:sz="0" w:space="0" w:color="auto"/>
                    <w:right w:val="none" w:sz="0" w:space="0" w:color="auto"/>
                  </w:divBdr>
                </w:div>
                <w:div w:id="1548446598">
                  <w:marLeft w:val="0"/>
                  <w:marRight w:val="0"/>
                  <w:marTop w:val="0"/>
                  <w:marBottom w:val="0"/>
                  <w:divBdr>
                    <w:top w:val="none" w:sz="0" w:space="0" w:color="auto"/>
                    <w:left w:val="none" w:sz="0" w:space="0" w:color="auto"/>
                    <w:bottom w:val="none" w:sz="0" w:space="0" w:color="auto"/>
                    <w:right w:val="none" w:sz="0" w:space="0" w:color="auto"/>
                  </w:divBdr>
                </w:div>
                <w:div w:id="721059806">
                  <w:marLeft w:val="0"/>
                  <w:marRight w:val="0"/>
                  <w:marTop w:val="0"/>
                  <w:marBottom w:val="0"/>
                  <w:divBdr>
                    <w:top w:val="none" w:sz="0" w:space="0" w:color="auto"/>
                    <w:left w:val="none" w:sz="0" w:space="0" w:color="auto"/>
                    <w:bottom w:val="none" w:sz="0" w:space="0" w:color="auto"/>
                    <w:right w:val="none" w:sz="0" w:space="0" w:color="auto"/>
                  </w:divBdr>
                </w:div>
                <w:div w:id="583488065">
                  <w:marLeft w:val="0"/>
                  <w:marRight w:val="0"/>
                  <w:marTop w:val="0"/>
                  <w:marBottom w:val="0"/>
                  <w:divBdr>
                    <w:top w:val="none" w:sz="0" w:space="0" w:color="auto"/>
                    <w:left w:val="none" w:sz="0" w:space="0" w:color="auto"/>
                    <w:bottom w:val="none" w:sz="0" w:space="0" w:color="auto"/>
                    <w:right w:val="none" w:sz="0" w:space="0" w:color="auto"/>
                  </w:divBdr>
                </w:div>
                <w:div w:id="500508523">
                  <w:marLeft w:val="0"/>
                  <w:marRight w:val="0"/>
                  <w:marTop w:val="0"/>
                  <w:marBottom w:val="0"/>
                  <w:divBdr>
                    <w:top w:val="none" w:sz="0" w:space="0" w:color="auto"/>
                    <w:left w:val="none" w:sz="0" w:space="0" w:color="auto"/>
                    <w:bottom w:val="none" w:sz="0" w:space="0" w:color="auto"/>
                    <w:right w:val="none" w:sz="0" w:space="0" w:color="auto"/>
                  </w:divBdr>
                </w:div>
                <w:div w:id="1140536903">
                  <w:marLeft w:val="0"/>
                  <w:marRight w:val="0"/>
                  <w:marTop w:val="0"/>
                  <w:marBottom w:val="0"/>
                  <w:divBdr>
                    <w:top w:val="none" w:sz="0" w:space="0" w:color="auto"/>
                    <w:left w:val="none" w:sz="0" w:space="0" w:color="auto"/>
                    <w:bottom w:val="none" w:sz="0" w:space="0" w:color="auto"/>
                    <w:right w:val="none" w:sz="0" w:space="0" w:color="auto"/>
                  </w:divBdr>
                </w:div>
                <w:div w:id="1714764702">
                  <w:marLeft w:val="0"/>
                  <w:marRight w:val="0"/>
                  <w:marTop w:val="0"/>
                  <w:marBottom w:val="0"/>
                  <w:divBdr>
                    <w:top w:val="none" w:sz="0" w:space="0" w:color="auto"/>
                    <w:left w:val="none" w:sz="0" w:space="0" w:color="auto"/>
                    <w:bottom w:val="none" w:sz="0" w:space="0" w:color="auto"/>
                    <w:right w:val="none" w:sz="0" w:space="0" w:color="auto"/>
                  </w:divBdr>
                </w:div>
                <w:div w:id="626741556">
                  <w:marLeft w:val="0"/>
                  <w:marRight w:val="0"/>
                  <w:marTop w:val="0"/>
                  <w:marBottom w:val="0"/>
                  <w:divBdr>
                    <w:top w:val="none" w:sz="0" w:space="0" w:color="auto"/>
                    <w:left w:val="none" w:sz="0" w:space="0" w:color="auto"/>
                    <w:bottom w:val="none" w:sz="0" w:space="0" w:color="auto"/>
                    <w:right w:val="none" w:sz="0" w:space="0" w:color="auto"/>
                  </w:divBdr>
                </w:div>
                <w:div w:id="1561553363">
                  <w:marLeft w:val="0"/>
                  <w:marRight w:val="0"/>
                  <w:marTop w:val="0"/>
                  <w:marBottom w:val="0"/>
                  <w:divBdr>
                    <w:top w:val="none" w:sz="0" w:space="0" w:color="auto"/>
                    <w:left w:val="none" w:sz="0" w:space="0" w:color="auto"/>
                    <w:bottom w:val="none" w:sz="0" w:space="0" w:color="auto"/>
                    <w:right w:val="none" w:sz="0" w:space="0" w:color="auto"/>
                  </w:divBdr>
                </w:div>
                <w:div w:id="1902327832">
                  <w:marLeft w:val="0"/>
                  <w:marRight w:val="0"/>
                  <w:marTop w:val="0"/>
                  <w:marBottom w:val="0"/>
                  <w:divBdr>
                    <w:top w:val="none" w:sz="0" w:space="0" w:color="auto"/>
                    <w:left w:val="none" w:sz="0" w:space="0" w:color="auto"/>
                    <w:bottom w:val="none" w:sz="0" w:space="0" w:color="auto"/>
                    <w:right w:val="none" w:sz="0" w:space="0" w:color="auto"/>
                  </w:divBdr>
                </w:div>
                <w:div w:id="1984042470">
                  <w:marLeft w:val="0"/>
                  <w:marRight w:val="0"/>
                  <w:marTop w:val="0"/>
                  <w:marBottom w:val="0"/>
                  <w:divBdr>
                    <w:top w:val="none" w:sz="0" w:space="0" w:color="auto"/>
                    <w:left w:val="none" w:sz="0" w:space="0" w:color="auto"/>
                    <w:bottom w:val="none" w:sz="0" w:space="0" w:color="auto"/>
                    <w:right w:val="none" w:sz="0" w:space="0" w:color="auto"/>
                  </w:divBdr>
                </w:div>
                <w:div w:id="615062320">
                  <w:marLeft w:val="0"/>
                  <w:marRight w:val="0"/>
                  <w:marTop w:val="0"/>
                  <w:marBottom w:val="0"/>
                  <w:divBdr>
                    <w:top w:val="none" w:sz="0" w:space="0" w:color="auto"/>
                    <w:left w:val="none" w:sz="0" w:space="0" w:color="auto"/>
                    <w:bottom w:val="none" w:sz="0" w:space="0" w:color="auto"/>
                    <w:right w:val="none" w:sz="0" w:space="0" w:color="auto"/>
                  </w:divBdr>
                </w:div>
                <w:div w:id="562715084">
                  <w:marLeft w:val="0"/>
                  <w:marRight w:val="0"/>
                  <w:marTop w:val="0"/>
                  <w:marBottom w:val="0"/>
                  <w:divBdr>
                    <w:top w:val="none" w:sz="0" w:space="0" w:color="auto"/>
                    <w:left w:val="none" w:sz="0" w:space="0" w:color="auto"/>
                    <w:bottom w:val="none" w:sz="0" w:space="0" w:color="auto"/>
                    <w:right w:val="none" w:sz="0" w:space="0" w:color="auto"/>
                  </w:divBdr>
                </w:div>
                <w:div w:id="2128087286">
                  <w:marLeft w:val="0"/>
                  <w:marRight w:val="0"/>
                  <w:marTop w:val="0"/>
                  <w:marBottom w:val="0"/>
                  <w:divBdr>
                    <w:top w:val="none" w:sz="0" w:space="0" w:color="auto"/>
                    <w:left w:val="none" w:sz="0" w:space="0" w:color="auto"/>
                    <w:bottom w:val="none" w:sz="0" w:space="0" w:color="auto"/>
                    <w:right w:val="none" w:sz="0" w:space="0" w:color="auto"/>
                  </w:divBdr>
                </w:div>
                <w:div w:id="1089079193">
                  <w:marLeft w:val="0"/>
                  <w:marRight w:val="0"/>
                  <w:marTop w:val="0"/>
                  <w:marBottom w:val="0"/>
                  <w:divBdr>
                    <w:top w:val="none" w:sz="0" w:space="0" w:color="auto"/>
                    <w:left w:val="none" w:sz="0" w:space="0" w:color="auto"/>
                    <w:bottom w:val="none" w:sz="0" w:space="0" w:color="auto"/>
                    <w:right w:val="none" w:sz="0" w:space="0" w:color="auto"/>
                  </w:divBdr>
                </w:div>
                <w:div w:id="24410226">
                  <w:marLeft w:val="0"/>
                  <w:marRight w:val="0"/>
                  <w:marTop w:val="0"/>
                  <w:marBottom w:val="0"/>
                  <w:divBdr>
                    <w:top w:val="none" w:sz="0" w:space="0" w:color="auto"/>
                    <w:left w:val="none" w:sz="0" w:space="0" w:color="auto"/>
                    <w:bottom w:val="none" w:sz="0" w:space="0" w:color="auto"/>
                    <w:right w:val="none" w:sz="0" w:space="0" w:color="auto"/>
                  </w:divBdr>
                </w:div>
                <w:div w:id="1720199475">
                  <w:marLeft w:val="0"/>
                  <w:marRight w:val="0"/>
                  <w:marTop w:val="0"/>
                  <w:marBottom w:val="0"/>
                  <w:divBdr>
                    <w:top w:val="none" w:sz="0" w:space="0" w:color="auto"/>
                    <w:left w:val="none" w:sz="0" w:space="0" w:color="auto"/>
                    <w:bottom w:val="none" w:sz="0" w:space="0" w:color="auto"/>
                    <w:right w:val="none" w:sz="0" w:space="0" w:color="auto"/>
                  </w:divBdr>
                </w:div>
                <w:div w:id="477965909">
                  <w:marLeft w:val="0"/>
                  <w:marRight w:val="0"/>
                  <w:marTop w:val="0"/>
                  <w:marBottom w:val="0"/>
                  <w:divBdr>
                    <w:top w:val="none" w:sz="0" w:space="0" w:color="auto"/>
                    <w:left w:val="none" w:sz="0" w:space="0" w:color="auto"/>
                    <w:bottom w:val="none" w:sz="0" w:space="0" w:color="auto"/>
                    <w:right w:val="none" w:sz="0" w:space="0" w:color="auto"/>
                  </w:divBdr>
                </w:div>
                <w:div w:id="2091805095">
                  <w:marLeft w:val="0"/>
                  <w:marRight w:val="0"/>
                  <w:marTop w:val="0"/>
                  <w:marBottom w:val="0"/>
                  <w:divBdr>
                    <w:top w:val="none" w:sz="0" w:space="0" w:color="auto"/>
                    <w:left w:val="none" w:sz="0" w:space="0" w:color="auto"/>
                    <w:bottom w:val="none" w:sz="0" w:space="0" w:color="auto"/>
                    <w:right w:val="none" w:sz="0" w:space="0" w:color="auto"/>
                  </w:divBdr>
                </w:div>
                <w:div w:id="1573196270">
                  <w:marLeft w:val="0"/>
                  <w:marRight w:val="0"/>
                  <w:marTop w:val="0"/>
                  <w:marBottom w:val="0"/>
                  <w:divBdr>
                    <w:top w:val="none" w:sz="0" w:space="0" w:color="auto"/>
                    <w:left w:val="none" w:sz="0" w:space="0" w:color="auto"/>
                    <w:bottom w:val="none" w:sz="0" w:space="0" w:color="auto"/>
                    <w:right w:val="none" w:sz="0" w:space="0" w:color="auto"/>
                  </w:divBdr>
                </w:div>
                <w:div w:id="1567691504">
                  <w:marLeft w:val="0"/>
                  <w:marRight w:val="0"/>
                  <w:marTop w:val="0"/>
                  <w:marBottom w:val="0"/>
                  <w:divBdr>
                    <w:top w:val="none" w:sz="0" w:space="0" w:color="auto"/>
                    <w:left w:val="none" w:sz="0" w:space="0" w:color="auto"/>
                    <w:bottom w:val="none" w:sz="0" w:space="0" w:color="auto"/>
                    <w:right w:val="none" w:sz="0" w:space="0" w:color="auto"/>
                  </w:divBdr>
                </w:div>
                <w:div w:id="2144693885">
                  <w:marLeft w:val="0"/>
                  <w:marRight w:val="0"/>
                  <w:marTop w:val="0"/>
                  <w:marBottom w:val="0"/>
                  <w:divBdr>
                    <w:top w:val="none" w:sz="0" w:space="0" w:color="auto"/>
                    <w:left w:val="none" w:sz="0" w:space="0" w:color="auto"/>
                    <w:bottom w:val="none" w:sz="0" w:space="0" w:color="auto"/>
                    <w:right w:val="none" w:sz="0" w:space="0" w:color="auto"/>
                  </w:divBdr>
                </w:div>
                <w:div w:id="1407458834">
                  <w:marLeft w:val="0"/>
                  <w:marRight w:val="0"/>
                  <w:marTop w:val="0"/>
                  <w:marBottom w:val="0"/>
                  <w:divBdr>
                    <w:top w:val="none" w:sz="0" w:space="0" w:color="auto"/>
                    <w:left w:val="none" w:sz="0" w:space="0" w:color="auto"/>
                    <w:bottom w:val="none" w:sz="0" w:space="0" w:color="auto"/>
                    <w:right w:val="none" w:sz="0" w:space="0" w:color="auto"/>
                  </w:divBdr>
                </w:div>
                <w:div w:id="580406355">
                  <w:marLeft w:val="0"/>
                  <w:marRight w:val="0"/>
                  <w:marTop w:val="0"/>
                  <w:marBottom w:val="0"/>
                  <w:divBdr>
                    <w:top w:val="none" w:sz="0" w:space="0" w:color="auto"/>
                    <w:left w:val="none" w:sz="0" w:space="0" w:color="auto"/>
                    <w:bottom w:val="none" w:sz="0" w:space="0" w:color="auto"/>
                    <w:right w:val="none" w:sz="0" w:space="0" w:color="auto"/>
                  </w:divBdr>
                </w:div>
                <w:div w:id="542668724">
                  <w:marLeft w:val="0"/>
                  <w:marRight w:val="0"/>
                  <w:marTop w:val="0"/>
                  <w:marBottom w:val="0"/>
                  <w:divBdr>
                    <w:top w:val="none" w:sz="0" w:space="0" w:color="auto"/>
                    <w:left w:val="none" w:sz="0" w:space="0" w:color="auto"/>
                    <w:bottom w:val="none" w:sz="0" w:space="0" w:color="auto"/>
                    <w:right w:val="none" w:sz="0" w:space="0" w:color="auto"/>
                  </w:divBdr>
                </w:div>
                <w:div w:id="1825076615">
                  <w:marLeft w:val="0"/>
                  <w:marRight w:val="0"/>
                  <w:marTop w:val="0"/>
                  <w:marBottom w:val="0"/>
                  <w:divBdr>
                    <w:top w:val="none" w:sz="0" w:space="0" w:color="auto"/>
                    <w:left w:val="none" w:sz="0" w:space="0" w:color="auto"/>
                    <w:bottom w:val="none" w:sz="0" w:space="0" w:color="auto"/>
                    <w:right w:val="none" w:sz="0" w:space="0" w:color="auto"/>
                  </w:divBdr>
                </w:div>
                <w:div w:id="1838300169">
                  <w:marLeft w:val="0"/>
                  <w:marRight w:val="0"/>
                  <w:marTop w:val="0"/>
                  <w:marBottom w:val="0"/>
                  <w:divBdr>
                    <w:top w:val="none" w:sz="0" w:space="0" w:color="auto"/>
                    <w:left w:val="none" w:sz="0" w:space="0" w:color="auto"/>
                    <w:bottom w:val="none" w:sz="0" w:space="0" w:color="auto"/>
                    <w:right w:val="none" w:sz="0" w:space="0" w:color="auto"/>
                  </w:divBdr>
                </w:div>
                <w:div w:id="746998678">
                  <w:marLeft w:val="0"/>
                  <w:marRight w:val="0"/>
                  <w:marTop w:val="0"/>
                  <w:marBottom w:val="0"/>
                  <w:divBdr>
                    <w:top w:val="none" w:sz="0" w:space="0" w:color="auto"/>
                    <w:left w:val="none" w:sz="0" w:space="0" w:color="auto"/>
                    <w:bottom w:val="none" w:sz="0" w:space="0" w:color="auto"/>
                    <w:right w:val="none" w:sz="0" w:space="0" w:color="auto"/>
                  </w:divBdr>
                </w:div>
                <w:div w:id="1755541648">
                  <w:marLeft w:val="0"/>
                  <w:marRight w:val="0"/>
                  <w:marTop w:val="0"/>
                  <w:marBottom w:val="0"/>
                  <w:divBdr>
                    <w:top w:val="none" w:sz="0" w:space="0" w:color="auto"/>
                    <w:left w:val="none" w:sz="0" w:space="0" w:color="auto"/>
                    <w:bottom w:val="none" w:sz="0" w:space="0" w:color="auto"/>
                    <w:right w:val="none" w:sz="0" w:space="0" w:color="auto"/>
                  </w:divBdr>
                </w:div>
                <w:div w:id="1850757791">
                  <w:marLeft w:val="0"/>
                  <w:marRight w:val="0"/>
                  <w:marTop w:val="0"/>
                  <w:marBottom w:val="0"/>
                  <w:divBdr>
                    <w:top w:val="none" w:sz="0" w:space="0" w:color="auto"/>
                    <w:left w:val="none" w:sz="0" w:space="0" w:color="auto"/>
                    <w:bottom w:val="none" w:sz="0" w:space="0" w:color="auto"/>
                    <w:right w:val="none" w:sz="0" w:space="0" w:color="auto"/>
                  </w:divBdr>
                </w:div>
                <w:div w:id="725878336">
                  <w:marLeft w:val="0"/>
                  <w:marRight w:val="0"/>
                  <w:marTop w:val="0"/>
                  <w:marBottom w:val="0"/>
                  <w:divBdr>
                    <w:top w:val="none" w:sz="0" w:space="0" w:color="auto"/>
                    <w:left w:val="none" w:sz="0" w:space="0" w:color="auto"/>
                    <w:bottom w:val="none" w:sz="0" w:space="0" w:color="auto"/>
                    <w:right w:val="none" w:sz="0" w:space="0" w:color="auto"/>
                  </w:divBdr>
                </w:div>
                <w:div w:id="1375928915">
                  <w:marLeft w:val="0"/>
                  <w:marRight w:val="0"/>
                  <w:marTop w:val="0"/>
                  <w:marBottom w:val="0"/>
                  <w:divBdr>
                    <w:top w:val="none" w:sz="0" w:space="0" w:color="auto"/>
                    <w:left w:val="none" w:sz="0" w:space="0" w:color="auto"/>
                    <w:bottom w:val="none" w:sz="0" w:space="0" w:color="auto"/>
                    <w:right w:val="none" w:sz="0" w:space="0" w:color="auto"/>
                  </w:divBdr>
                </w:div>
                <w:div w:id="939531175">
                  <w:marLeft w:val="0"/>
                  <w:marRight w:val="0"/>
                  <w:marTop w:val="0"/>
                  <w:marBottom w:val="0"/>
                  <w:divBdr>
                    <w:top w:val="none" w:sz="0" w:space="0" w:color="auto"/>
                    <w:left w:val="none" w:sz="0" w:space="0" w:color="auto"/>
                    <w:bottom w:val="none" w:sz="0" w:space="0" w:color="auto"/>
                    <w:right w:val="none" w:sz="0" w:space="0" w:color="auto"/>
                  </w:divBdr>
                </w:div>
                <w:div w:id="1666082377">
                  <w:marLeft w:val="0"/>
                  <w:marRight w:val="0"/>
                  <w:marTop w:val="0"/>
                  <w:marBottom w:val="0"/>
                  <w:divBdr>
                    <w:top w:val="none" w:sz="0" w:space="0" w:color="auto"/>
                    <w:left w:val="none" w:sz="0" w:space="0" w:color="auto"/>
                    <w:bottom w:val="none" w:sz="0" w:space="0" w:color="auto"/>
                    <w:right w:val="none" w:sz="0" w:space="0" w:color="auto"/>
                  </w:divBdr>
                </w:div>
                <w:div w:id="712577147">
                  <w:marLeft w:val="0"/>
                  <w:marRight w:val="0"/>
                  <w:marTop w:val="0"/>
                  <w:marBottom w:val="0"/>
                  <w:divBdr>
                    <w:top w:val="none" w:sz="0" w:space="0" w:color="auto"/>
                    <w:left w:val="none" w:sz="0" w:space="0" w:color="auto"/>
                    <w:bottom w:val="none" w:sz="0" w:space="0" w:color="auto"/>
                    <w:right w:val="none" w:sz="0" w:space="0" w:color="auto"/>
                  </w:divBdr>
                </w:div>
                <w:div w:id="1228763984">
                  <w:marLeft w:val="0"/>
                  <w:marRight w:val="0"/>
                  <w:marTop w:val="0"/>
                  <w:marBottom w:val="0"/>
                  <w:divBdr>
                    <w:top w:val="none" w:sz="0" w:space="0" w:color="auto"/>
                    <w:left w:val="none" w:sz="0" w:space="0" w:color="auto"/>
                    <w:bottom w:val="none" w:sz="0" w:space="0" w:color="auto"/>
                    <w:right w:val="none" w:sz="0" w:space="0" w:color="auto"/>
                  </w:divBdr>
                </w:div>
                <w:div w:id="1754620602">
                  <w:marLeft w:val="0"/>
                  <w:marRight w:val="0"/>
                  <w:marTop w:val="0"/>
                  <w:marBottom w:val="0"/>
                  <w:divBdr>
                    <w:top w:val="none" w:sz="0" w:space="0" w:color="auto"/>
                    <w:left w:val="none" w:sz="0" w:space="0" w:color="auto"/>
                    <w:bottom w:val="none" w:sz="0" w:space="0" w:color="auto"/>
                    <w:right w:val="none" w:sz="0" w:space="0" w:color="auto"/>
                  </w:divBdr>
                </w:div>
                <w:div w:id="646206460">
                  <w:marLeft w:val="0"/>
                  <w:marRight w:val="0"/>
                  <w:marTop w:val="0"/>
                  <w:marBottom w:val="0"/>
                  <w:divBdr>
                    <w:top w:val="none" w:sz="0" w:space="0" w:color="auto"/>
                    <w:left w:val="none" w:sz="0" w:space="0" w:color="auto"/>
                    <w:bottom w:val="none" w:sz="0" w:space="0" w:color="auto"/>
                    <w:right w:val="none" w:sz="0" w:space="0" w:color="auto"/>
                  </w:divBdr>
                </w:div>
                <w:div w:id="338123394">
                  <w:marLeft w:val="0"/>
                  <w:marRight w:val="0"/>
                  <w:marTop w:val="0"/>
                  <w:marBottom w:val="0"/>
                  <w:divBdr>
                    <w:top w:val="none" w:sz="0" w:space="0" w:color="auto"/>
                    <w:left w:val="none" w:sz="0" w:space="0" w:color="auto"/>
                    <w:bottom w:val="none" w:sz="0" w:space="0" w:color="auto"/>
                    <w:right w:val="none" w:sz="0" w:space="0" w:color="auto"/>
                  </w:divBdr>
                </w:div>
                <w:div w:id="1110665553">
                  <w:marLeft w:val="0"/>
                  <w:marRight w:val="0"/>
                  <w:marTop w:val="0"/>
                  <w:marBottom w:val="0"/>
                  <w:divBdr>
                    <w:top w:val="none" w:sz="0" w:space="0" w:color="auto"/>
                    <w:left w:val="none" w:sz="0" w:space="0" w:color="auto"/>
                    <w:bottom w:val="none" w:sz="0" w:space="0" w:color="auto"/>
                    <w:right w:val="none" w:sz="0" w:space="0" w:color="auto"/>
                  </w:divBdr>
                </w:div>
                <w:div w:id="2144273520">
                  <w:marLeft w:val="0"/>
                  <w:marRight w:val="0"/>
                  <w:marTop w:val="0"/>
                  <w:marBottom w:val="0"/>
                  <w:divBdr>
                    <w:top w:val="none" w:sz="0" w:space="0" w:color="auto"/>
                    <w:left w:val="none" w:sz="0" w:space="0" w:color="auto"/>
                    <w:bottom w:val="none" w:sz="0" w:space="0" w:color="auto"/>
                    <w:right w:val="none" w:sz="0" w:space="0" w:color="auto"/>
                  </w:divBdr>
                </w:div>
                <w:div w:id="1092968218">
                  <w:marLeft w:val="0"/>
                  <w:marRight w:val="0"/>
                  <w:marTop w:val="0"/>
                  <w:marBottom w:val="0"/>
                  <w:divBdr>
                    <w:top w:val="none" w:sz="0" w:space="0" w:color="auto"/>
                    <w:left w:val="none" w:sz="0" w:space="0" w:color="auto"/>
                    <w:bottom w:val="none" w:sz="0" w:space="0" w:color="auto"/>
                    <w:right w:val="none" w:sz="0" w:space="0" w:color="auto"/>
                  </w:divBdr>
                </w:div>
                <w:div w:id="39813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399608">
          <w:marLeft w:val="0"/>
          <w:marRight w:val="0"/>
          <w:marTop w:val="15"/>
          <w:marBottom w:val="0"/>
          <w:divBdr>
            <w:top w:val="none" w:sz="0" w:space="0" w:color="auto"/>
            <w:left w:val="none" w:sz="0" w:space="0" w:color="auto"/>
            <w:bottom w:val="none" w:sz="0" w:space="0" w:color="auto"/>
            <w:right w:val="none" w:sz="0" w:space="0" w:color="auto"/>
          </w:divBdr>
          <w:divsChild>
            <w:div w:id="133764898">
              <w:marLeft w:val="0"/>
              <w:marRight w:val="0"/>
              <w:marTop w:val="0"/>
              <w:marBottom w:val="0"/>
              <w:divBdr>
                <w:top w:val="none" w:sz="0" w:space="0" w:color="auto"/>
                <w:left w:val="none" w:sz="0" w:space="0" w:color="auto"/>
                <w:bottom w:val="none" w:sz="0" w:space="0" w:color="auto"/>
                <w:right w:val="none" w:sz="0" w:space="0" w:color="auto"/>
              </w:divBdr>
              <w:divsChild>
                <w:div w:id="2043171159">
                  <w:marLeft w:val="0"/>
                  <w:marRight w:val="0"/>
                  <w:marTop w:val="0"/>
                  <w:marBottom w:val="0"/>
                  <w:divBdr>
                    <w:top w:val="none" w:sz="0" w:space="0" w:color="auto"/>
                    <w:left w:val="none" w:sz="0" w:space="0" w:color="auto"/>
                    <w:bottom w:val="none" w:sz="0" w:space="0" w:color="auto"/>
                    <w:right w:val="none" w:sz="0" w:space="0" w:color="auto"/>
                  </w:divBdr>
                </w:div>
                <w:div w:id="614681434">
                  <w:marLeft w:val="0"/>
                  <w:marRight w:val="0"/>
                  <w:marTop w:val="0"/>
                  <w:marBottom w:val="0"/>
                  <w:divBdr>
                    <w:top w:val="none" w:sz="0" w:space="0" w:color="auto"/>
                    <w:left w:val="none" w:sz="0" w:space="0" w:color="auto"/>
                    <w:bottom w:val="none" w:sz="0" w:space="0" w:color="auto"/>
                    <w:right w:val="none" w:sz="0" w:space="0" w:color="auto"/>
                  </w:divBdr>
                </w:div>
                <w:div w:id="1701928638">
                  <w:marLeft w:val="0"/>
                  <w:marRight w:val="0"/>
                  <w:marTop w:val="0"/>
                  <w:marBottom w:val="0"/>
                  <w:divBdr>
                    <w:top w:val="none" w:sz="0" w:space="0" w:color="auto"/>
                    <w:left w:val="none" w:sz="0" w:space="0" w:color="auto"/>
                    <w:bottom w:val="none" w:sz="0" w:space="0" w:color="auto"/>
                    <w:right w:val="none" w:sz="0" w:space="0" w:color="auto"/>
                  </w:divBdr>
                </w:div>
                <w:div w:id="1016082652">
                  <w:marLeft w:val="0"/>
                  <w:marRight w:val="0"/>
                  <w:marTop w:val="0"/>
                  <w:marBottom w:val="0"/>
                  <w:divBdr>
                    <w:top w:val="none" w:sz="0" w:space="0" w:color="auto"/>
                    <w:left w:val="none" w:sz="0" w:space="0" w:color="auto"/>
                    <w:bottom w:val="none" w:sz="0" w:space="0" w:color="auto"/>
                    <w:right w:val="none" w:sz="0" w:space="0" w:color="auto"/>
                  </w:divBdr>
                </w:div>
                <w:div w:id="2034527637">
                  <w:marLeft w:val="0"/>
                  <w:marRight w:val="0"/>
                  <w:marTop w:val="0"/>
                  <w:marBottom w:val="0"/>
                  <w:divBdr>
                    <w:top w:val="none" w:sz="0" w:space="0" w:color="auto"/>
                    <w:left w:val="none" w:sz="0" w:space="0" w:color="auto"/>
                    <w:bottom w:val="none" w:sz="0" w:space="0" w:color="auto"/>
                    <w:right w:val="none" w:sz="0" w:space="0" w:color="auto"/>
                  </w:divBdr>
                </w:div>
                <w:div w:id="423187856">
                  <w:marLeft w:val="0"/>
                  <w:marRight w:val="0"/>
                  <w:marTop w:val="0"/>
                  <w:marBottom w:val="0"/>
                  <w:divBdr>
                    <w:top w:val="none" w:sz="0" w:space="0" w:color="auto"/>
                    <w:left w:val="none" w:sz="0" w:space="0" w:color="auto"/>
                    <w:bottom w:val="none" w:sz="0" w:space="0" w:color="auto"/>
                    <w:right w:val="none" w:sz="0" w:space="0" w:color="auto"/>
                  </w:divBdr>
                </w:div>
                <w:div w:id="525220585">
                  <w:marLeft w:val="0"/>
                  <w:marRight w:val="0"/>
                  <w:marTop w:val="0"/>
                  <w:marBottom w:val="0"/>
                  <w:divBdr>
                    <w:top w:val="none" w:sz="0" w:space="0" w:color="auto"/>
                    <w:left w:val="none" w:sz="0" w:space="0" w:color="auto"/>
                    <w:bottom w:val="none" w:sz="0" w:space="0" w:color="auto"/>
                    <w:right w:val="none" w:sz="0" w:space="0" w:color="auto"/>
                  </w:divBdr>
                </w:div>
                <w:div w:id="592248913">
                  <w:marLeft w:val="0"/>
                  <w:marRight w:val="0"/>
                  <w:marTop w:val="0"/>
                  <w:marBottom w:val="0"/>
                  <w:divBdr>
                    <w:top w:val="none" w:sz="0" w:space="0" w:color="auto"/>
                    <w:left w:val="none" w:sz="0" w:space="0" w:color="auto"/>
                    <w:bottom w:val="none" w:sz="0" w:space="0" w:color="auto"/>
                    <w:right w:val="none" w:sz="0" w:space="0" w:color="auto"/>
                  </w:divBdr>
                </w:div>
                <w:div w:id="67681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710762">
      <w:bodyDiv w:val="1"/>
      <w:marLeft w:val="0"/>
      <w:marRight w:val="0"/>
      <w:marTop w:val="0"/>
      <w:marBottom w:val="0"/>
      <w:divBdr>
        <w:top w:val="none" w:sz="0" w:space="0" w:color="auto"/>
        <w:left w:val="none" w:sz="0" w:space="0" w:color="auto"/>
        <w:bottom w:val="none" w:sz="0" w:space="0" w:color="auto"/>
        <w:right w:val="none" w:sz="0" w:space="0" w:color="auto"/>
      </w:divBdr>
    </w:div>
    <w:div w:id="1717661173">
      <w:bodyDiv w:val="1"/>
      <w:marLeft w:val="0"/>
      <w:marRight w:val="0"/>
      <w:marTop w:val="0"/>
      <w:marBottom w:val="0"/>
      <w:divBdr>
        <w:top w:val="none" w:sz="0" w:space="0" w:color="auto"/>
        <w:left w:val="none" w:sz="0" w:space="0" w:color="auto"/>
        <w:bottom w:val="none" w:sz="0" w:space="0" w:color="auto"/>
        <w:right w:val="none" w:sz="0" w:space="0" w:color="auto"/>
      </w:divBdr>
    </w:div>
    <w:div w:id="1919245065">
      <w:bodyDiv w:val="1"/>
      <w:marLeft w:val="0"/>
      <w:marRight w:val="0"/>
      <w:marTop w:val="0"/>
      <w:marBottom w:val="0"/>
      <w:divBdr>
        <w:top w:val="none" w:sz="0" w:space="0" w:color="auto"/>
        <w:left w:val="none" w:sz="0" w:space="0" w:color="auto"/>
        <w:bottom w:val="none" w:sz="0" w:space="0" w:color="auto"/>
        <w:right w:val="none" w:sz="0" w:space="0" w:color="auto"/>
      </w:divBdr>
      <w:divsChild>
        <w:div w:id="1256207852">
          <w:marLeft w:val="0"/>
          <w:marRight w:val="0"/>
          <w:marTop w:val="15"/>
          <w:marBottom w:val="0"/>
          <w:divBdr>
            <w:top w:val="none" w:sz="0" w:space="0" w:color="auto"/>
            <w:left w:val="none" w:sz="0" w:space="0" w:color="auto"/>
            <w:bottom w:val="none" w:sz="0" w:space="0" w:color="auto"/>
            <w:right w:val="none" w:sz="0" w:space="0" w:color="auto"/>
          </w:divBdr>
          <w:divsChild>
            <w:div w:id="1477919951">
              <w:marLeft w:val="0"/>
              <w:marRight w:val="0"/>
              <w:marTop w:val="0"/>
              <w:marBottom w:val="0"/>
              <w:divBdr>
                <w:top w:val="none" w:sz="0" w:space="0" w:color="auto"/>
                <w:left w:val="none" w:sz="0" w:space="0" w:color="auto"/>
                <w:bottom w:val="none" w:sz="0" w:space="0" w:color="auto"/>
                <w:right w:val="none" w:sz="0" w:space="0" w:color="auto"/>
              </w:divBdr>
              <w:divsChild>
                <w:div w:id="2061437299">
                  <w:marLeft w:val="0"/>
                  <w:marRight w:val="0"/>
                  <w:marTop w:val="0"/>
                  <w:marBottom w:val="0"/>
                  <w:divBdr>
                    <w:top w:val="none" w:sz="0" w:space="0" w:color="auto"/>
                    <w:left w:val="none" w:sz="0" w:space="0" w:color="auto"/>
                    <w:bottom w:val="none" w:sz="0" w:space="0" w:color="auto"/>
                    <w:right w:val="none" w:sz="0" w:space="0" w:color="auto"/>
                  </w:divBdr>
                </w:div>
                <w:div w:id="18623588">
                  <w:marLeft w:val="0"/>
                  <w:marRight w:val="0"/>
                  <w:marTop w:val="0"/>
                  <w:marBottom w:val="0"/>
                  <w:divBdr>
                    <w:top w:val="none" w:sz="0" w:space="0" w:color="auto"/>
                    <w:left w:val="none" w:sz="0" w:space="0" w:color="auto"/>
                    <w:bottom w:val="none" w:sz="0" w:space="0" w:color="auto"/>
                    <w:right w:val="none" w:sz="0" w:space="0" w:color="auto"/>
                  </w:divBdr>
                </w:div>
                <w:div w:id="211423085">
                  <w:marLeft w:val="0"/>
                  <w:marRight w:val="0"/>
                  <w:marTop w:val="0"/>
                  <w:marBottom w:val="0"/>
                  <w:divBdr>
                    <w:top w:val="none" w:sz="0" w:space="0" w:color="auto"/>
                    <w:left w:val="none" w:sz="0" w:space="0" w:color="auto"/>
                    <w:bottom w:val="none" w:sz="0" w:space="0" w:color="auto"/>
                    <w:right w:val="none" w:sz="0" w:space="0" w:color="auto"/>
                  </w:divBdr>
                </w:div>
                <w:div w:id="1228028293">
                  <w:marLeft w:val="0"/>
                  <w:marRight w:val="0"/>
                  <w:marTop w:val="0"/>
                  <w:marBottom w:val="0"/>
                  <w:divBdr>
                    <w:top w:val="none" w:sz="0" w:space="0" w:color="auto"/>
                    <w:left w:val="none" w:sz="0" w:space="0" w:color="auto"/>
                    <w:bottom w:val="none" w:sz="0" w:space="0" w:color="auto"/>
                    <w:right w:val="none" w:sz="0" w:space="0" w:color="auto"/>
                  </w:divBdr>
                </w:div>
                <w:div w:id="973750607">
                  <w:marLeft w:val="0"/>
                  <w:marRight w:val="0"/>
                  <w:marTop w:val="0"/>
                  <w:marBottom w:val="0"/>
                  <w:divBdr>
                    <w:top w:val="none" w:sz="0" w:space="0" w:color="auto"/>
                    <w:left w:val="none" w:sz="0" w:space="0" w:color="auto"/>
                    <w:bottom w:val="none" w:sz="0" w:space="0" w:color="auto"/>
                    <w:right w:val="none" w:sz="0" w:space="0" w:color="auto"/>
                  </w:divBdr>
                </w:div>
                <w:div w:id="223489542">
                  <w:marLeft w:val="0"/>
                  <w:marRight w:val="0"/>
                  <w:marTop w:val="0"/>
                  <w:marBottom w:val="0"/>
                  <w:divBdr>
                    <w:top w:val="none" w:sz="0" w:space="0" w:color="auto"/>
                    <w:left w:val="none" w:sz="0" w:space="0" w:color="auto"/>
                    <w:bottom w:val="none" w:sz="0" w:space="0" w:color="auto"/>
                    <w:right w:val="none" w:sz="0" w:space="0" w:color="auto"/>
                  </w:divBdr>
                </w:div>
                <w:div w:id="1070736261">
                  <w:marLeft w:val="0"/>
                  <w:marRight w:val="0"/>
                  <w:marTop w:val="0"/>
                  <w:marBottom w:val="0"/>
                  <w:divBdr>
                    <w:top w:val="none" w:sz="0" w:space="0" w:color="auto"/>
                    <w:left w:val="none" w:sz="0" w:space="0" w:color="auto"/>
                    <w:bottom w:val="none" w:sz="0" w:space="0" w:color="auto"/>
                    <w:right w:val="none" w:sz="0" w:space="0" w:color="auto"/>
                  </w:divBdr>
                </w:div>
                <w:div w:id="752630340">
                  <w:marLeft w:val="0"/>
                  <w:marRight w:val="0"/>
                  <w:marTop w:val="0"/>
                  <w:marBottom w:val="0"/>
                  <w:divBdr>
                    <w:top w:val="none" w:sz="0" w:space="0" w:color="auto"/>
                    <w:left w:val="none" w:sz="0" w:space="0" w:color="auto"/>
                    <w:bottom w:val="none" w:sz="0" w:space="0" w:color="auto"/>
                    <w:right w:val="none" w:sz="0" w:space="0" w:color="auto"/>
                  </w:divBdr>
                </w:div>
                <w:div w:id="1837182281">
                  <w:marLeft w:val="0"/>
                  <w:marRight w:val="0"/>
                  <w:marTop w:val="0"/>
                  <w:marBottom w:val="0"/>
                  <w:divBdr>
                    <w:top w:val="none" w:sz="0" w:space="0" w:color="auto"/>
                    <w:left w:val="none" w:sz="0" w:space="0" w:color="auto"/>
                    <w:bottom w:val="none" w:sz="0" w:space="0" w:color="auto"/>
                    <w:right w:val="none" w:sz="0" w:space="0" w:color="auto"/>
                  </w:divBdr>
                </w:div>
                <w:div w:id="1454522127">
                  <w:marLeft w:val="0"/>
                  <w:marRight w:val="0"/>
                  <w:marTop w:val="0"/>
                  <w:marBottom w:val="0"/>
                  <w:divBdr>
                    <w:top w:val="none" w:sz="0" w:space="0" w:color="auto"/>
                    <w:left w:val="none" w:sz="0" w:space="0" w:color="auto"/>
                    <w:bottom w:val="none" w:sz="0" w:space="0" w:color="auto"/>
                    <w:right w:val="none" w:sz="0" w:space="0" w:color="auto"/>
                  </w:divBdr>
                </w:div>
                <w:div w:id="1204438244">
                  <w:marLeft w:val="0"/>
                  <w:marRight w:val="0"/>
                  <w:marTop w:val="0"/>
                  <w:marBottom w:val="0"/>
                  <w:divBdr>
                    <w:top w:val="none" w:sz="0" w:space="0" w:color="auto"/>
                    <w:left w:val="none" w:sz="0" w:space="0" w:color="auto"/>
                    <w:bottom w:val="none" w:sz="0" w:space="0" w:color="auto"/>
                    <w:right w:val="none" w:sz="0" w:space="0" w:color="auto"/>
                  </w:divBdr>
                </w:div>
                <w:div w:id="184248792">
                  <w:marLeft w:val="0"/>
                  <w:marRight w:val="0"/>
                  <w:marTop w:val="0"/>
                  <w:marBottom w:val="0"/>
                  <w:divBdr>
                    <w:top w:val="none" w:sz="0" w:space="0" w:color="auto"/>
                    <w:left w:val="none" w:sz="0" w:space="0" w:color="auto"/>
                    <w:bottom w:val="none" w:sz="0" w:space="0" w:color="auto"/>
                    <w:right w:val="none" w:sz="0" w:space="0" w:color="auto"/>
                  </w:divBdr>
                </w:div>
                <w:div w:id="835732785">
                  <w:marLeft w:val="0"/>
                  <w:marRight w:val="0"/>
                  <w:marTop w:val="0"/>
                  <w:marBottom w:val="0"/>
                  <w:divBdr>
                    <w:top w:val="none" w:sz="0" w:space="0" w:color="auto"/>
                    <w:left w:val="none" w:sz="0" w:space="0" w:color="auto"/>
                    <w:bottom w:val="none" w:sz="0" w:space="0" w:color="auto"/>
                    <w:right w:val="none" w:sz="0" w:space="0" w:color="auto"/>
                  </w:divBdr>
                </w:div>
                <w:div w:id="348682748">
                  <w:marLeft w:val="0"/>
                  <w:marRight w:val="0"/>
                  <w:marTop w:val="0"/>
                  <w:marBottom w:val="0"/>
                  <w:divBdr>
                    <w:top w:val="none" w:sz="0" w:space="0" w:color="auto"/>
                    <w:left w:val="none" w:sz="0" w:space="0" w:color="auto"/>
                    <w:bottom w:val="none" w:sz="0" w:space="0" w:color="auto"/>
                    <w:right w:val="none" w:sz="0" w:space="0" w:color="auto"/>
                  </w:divBdr>
                </w:div>
                <w:div w:id="1471360334">
                  <w:marLeft w:val="0"/>
                  <w:marRight w:val="0"/>
                  <w:marTop w:val="0"/>
                  <w:marBottom w:val="0"/>
                  <w:divBdr>
                    <w:top w:val="none" w:sz="0" w:space="0" w:color="auto"/>
                    <w:left w:val="none" w:sz="0" w:space="0" w:color="auto"/>
                    <w:bottom w:val="none" w:sz="0" w:space="0" w:color="auto"/>
                    <w:right w:val="none" w:sz="0" w:space="0" w:color="auto"/>
                  </w:divBdr>
                </w:div>
                <w:div w:id="570696985">
                  <w:marLeft w:val="0"/>
                  <w:marRight w:val="0"/>
                  <w:marTop w:val="0"/>
                  <w:marBottom w:val="0"/>
                  <w:divBdr>
                    <w:top w:val="none" w:sz="0" w:space="0" w:color="auto"/>
                    <w:left w:val="none" w:sz="0" w:space="0" w:color="auto"/>
                    <w:bottom w:val="none" w:sz="0" w:space="0" w:color="auto"/>
                    <w:right w:val="none" w:sz="0" w:space="0" w:color="auto"/>
                  </w:divBdr>
                </w:div>
                <w:div w:id="1035614481">
                  <w:marLeft w:val="0"/>
                  <w:marRight w:val="0"/>
                  <w:marTop w:val="0"/>
                  <w:marBottom w:val="0"/>
                  <w:divBdr>
                    <w:top w:val="none" w:sz="0" w:space="0" w:color="auto"/>
                    <w:left w:val="none" w:sz="0" w:space="0" w:color="auto"/>
                    <w:bottom w:val="none" w:sz="0" w:space="0" w:color="auto"/>
                    <w:right w:val="none" w:sz="0" w:space="0" w:color="auto"/>
                  </w:divBdr>
                </w:div>
                <w:div w:id="1797527502">
                  <w:marLeft w:val="0"/>
                  <w:marRight w:val="0"/>
                  <w:marTop w:val="0"/>
                  <w:marBottom w:val="0"/>
                  <w:divBdr>
                    <w:top w:val="none" w:sz="0" w:space="0" w:color="auto"/>
                    <w:left w:val="none" w:sz="0" w:space="0" w:color="auto"/>
                    <w:bottom w:val="none" w:sz="0" w:space="0" w:color="auto"/>
                    <w:right w:val="none" w:sz="0" w:space="0" w:color="auto"/>
                  </w:divBdr>
                </w:div>
                <w:div w:id="1480685274">
                  <w:marLeft w:val="0"/>
                  <w:marRight w:val="0"/>
                  <w:marTop w:val="0"/>
                  <w:marBottom w:val="0"/>
                  <w:divBdr>
                    <w:top w:val="none" w:sz="0" w:space="0" w:color="auto"/>
                    <w:left w:val="none" w:sz="0" w:space="0" w:color="auto"/>
                    <w:bottom w:val="none" w:sz="0" w:space="0" w:color="auto"/>
                    <w:right w:val="none" w:sz="0" w:space="0" w:color="auto"/>
                  </w:divBdr>
                </w:div>
                <w:div w:id="985671761">
                  <w:marLeft w:val="0"/>
                  <w:marRight w:val="0"/>
                  <w:marTop w:val="0"/>
                  <w:marBottom w:val="0"/>
                  <w:divBdr>
                    <w:top w:val="none" w:sz="0" w:space="0" w:color="auto"/>
                    <w:left w:val="none" w:sz="0" w:space="0" w:color="auto"/>
                    <w:bottom w:val="none" w:sz="0" w:space="0" w:color="auto"/>
                    <w:right w:val="none" w:sz="0" w:space="0" w:color="auto"/>
                  </w:divBdr>
                </w:div>
                <w:div w:id="1180048282">
                  <w:marLeft w:val="0"/>
                  <w:marRight w:val="0"/>
                  <w:marTop w:val="0"/>
                  <w:marBottom w:val="0"/>
                  <w:divBdr>
                    <w:top w:val="none" w:sz="0" w:space="0" w:color="auto"/>
                    <w:left w:val="none" w:sz="0" w:space="0" w:color="auto"/>
                    <w:bottom w:val="none" w:sz="0" w:space="0" w:color="auto"/>
                    <w:right w:val="none" w:sz="0" w:space="0" w:color="auto"/>
                  </w:divBdr>
                </w:div>
                <w:div w:id="2110735953">
                  <w:marLeft w:val="0"/>
                  <w:marRight w:val="0"/>
                  <w:marTop w:val="0"/>
                  <w:marBottom w:val="0"/>
                  <w:divBdr>
                    <w:top w:val="none" w:sz="0" w:space="0" w:color="auto"/>
                    <w:left w:val="none" w:sz="0" w:space="0" w:color="auto"/>
                    <w:bottom w:val="none" w:sz="0" w:space="0" w:color="auto"/>
                    <w:right w:val="none" w:sz="0" w:space="0" w:color="auto"/>
                  </w:divBdr>
                </w:div>
                <w:div w:id="642079064">
                  <w:marLeft w:val="0"/>
                  <w:marRight w:val="0"/>
                  <w:marTop w:val="0"/>
                  <w:marBottom w:val="0"/>
                  <w:divBdr>
                    <w:top w:val="none" w:sz="0" w:space="0" w:color="auto"/>
                    <w:left w:val="none" w:sz="0" w:space="0" w:color="auto"/>
                    <w:bottom w:val="none" w:sz="0" w:space="0" w:color="auto"/>
                    <w:right w:val="none" w:sz="0" w:space="0" w:color="auto"/>
                  </w:divBdr>
                </w:div>
                <w:div w:id="430665395">
                  <w:marLeft w:val="0"/>
                  <w:marRight w:val="0"/>
                  <w:marTop w:val="0"/>
                  <w:marBottom w:val="0"/>
                  <w:divBdr>
                    <w:top w:val="none" w:sz="0" w:space="0" w:color="auto"/>
                    <w:left w:val="none" w:sz="0" w:space="0" w:color="auto"/>
                    <w:bottom w:val="none" w:sz="0" w:space="0" w:color="auto"/>
                    <w:right w:val="none" w:sz="0" w:space="0" w:color="auto"/>
                  </w:divBdr>
                </w:div>
                <w:div w:id="1812676418">
                  <w:marLeft w:val="0"/>
                  <w:marRight w:val="0"/>
                  <w:marTop w:val="0"/>
                  <w:marBottom w:val="0"/>
                  <w:divBdr>
                    <w:top w:val="none" w:sz="0" w:space="0" w:color="auto"/>
                    <w:left w:val="none" w:sz="0" w:space="0" w:color="auto"/>
                    <w:bottom w:val="none" w:sz="0" w:space="0" w:color="auto"/>
                    <w:right w:val="none" w:sz="0" w:space="0" w:color="auto"/>
                  </w:divBdr>
                </w:div>
                <w:div w:id="1374160035">
                  <w:marLeft w:val="0"/>
                  <w:marRight w:val="0"/>
                  <w:marTop w:val="0"/>
                  <w:marBottom w:val="0"/>
                  <w:divBdr>
                    <w:top w:val="none" w:sz="0" w:space="0" w:color="auto"/>
                    <w:left w:val="none" w:sz="0" w:space="0" w:color="auto"/>
                    <w:bottom w:val="none" w:sz="0" w:space="0" w:color="auto"/>
                    <w:right w:val="none" w:sz="0" w:space="0" w:color="auto"/>
                  </w:divBdr>
                </w:div>
                <w:div w:id="1770999284">
                  <w:marLeft w:val="0"/>
                  <w:marRight w:val="0"/>
                  <w:marTop w:val="0"/>
                  <w:marBottom w:val="0"/>
                  <w:divBdr>
                    <w:top w:val="none" w:sz="0" w:space="0" w:color="auto"/>
                    <w:left w:val="none" w:sz="0" w:space="0" w:color="auto"/>
                    <w:bottom w:val="none" w:sz="0" w:space="0" w:color="auto"/>
                    <w:right w:val="none" w:sz="0" w:space="0" w:color="auto"/>
                  </w:divBdr>
                </w:div>
                <w:div w:id="594244605">
                  <w:marLeft w:val="0"/>
                  <w:marRight w:val="0"/>
                  <w:marTop w:val="0"/>
                  <w:marBottom w:val="0"/>
                  <w:divBdr>
                    <w:top w:val="none" w:sz="0" w:space="0" w:color="auto"/>
                    <w:left w:val="none" w:sz="0" w:space="0" w:color="auto"/>
                    <w:bottom w:val="none" w:sz="0" w:space="0" w:color="auto"/>
                    <w:right w:val="none" w:sz="0" w:space="0" w:color="auto"/>
                  </w:divBdr>
                </w:div>
                <w:div w:id="1216165221">
                  <w:marLeft w:val="0"/>
                  <w:marRight w:val="0"/>
                  <w:marTop w:val="0"/>
                  <w:marBottom w:val="0"/>
                  <w:divBdr>
                    <w:top w:val="none" w:sz="0" w:space="0" w:color="auto"/>
                    <w:left w:val="none" w:sz="0" w:space="0" w:color="auto"/>
                    <w:bottom w:val="none" w:sz="0" w:space="0" w:color="auto"/>
                    <w:right w:val="none" w:sz="0" w:space="0" w:color="auto"/>
                  </w:divBdr>
                </w:div>
                <w:div w:id="12003382">
                  <w:marLeft w:val="0"/>
                  <w:marRight w:val="0"/>
                  <w:marTop w:val="0"/>
                  <w:marBottom w:val="0"/>
                  <w:divBdr>
                    <w:top w:val="none" w:sz="0" w:space="0" w:color="auto"/>
                    <w:left w:val="none" w:sz="0" w:space="0" w:color="auto"/>
                    <w:bottom w:val="none" w:sz="0" w:space="0" w:color="auto"/>
                    <w:right w:val="none" w:sz="0" w:space="0" w:color="auto"/>
                  </w:divBdr>
                </w:div>
                <w:div w:id="1074283872">
                  <w:marLeft w:val="0"/>
                  <w:marRight w:val="0"/>
                  <w:marTop w:val="0"/>
                  <w:marBottom w:val="0"/>
                  <w:divBdr>
                    <w:top w:val="none" w:sz="0" w:space="0" w:color="auto"/>
                    <w:left w:val="none" w:sz="0" w:space="0" w:color="auto"/>
                    <w:bottom w:val="none" w:sz="0" w:space="0" w:color="auto"/>
                    <w:right w:val="none" w:sz="0" w:space="0" w:color="auto"/>
                  </w:divBdr>
                </w:div>
                <w:div w:id="88233563">
                  <w:marLeft w:val="0"/>
                  <w:marRight w:val="0"/>
                  <w:marTop w:val="0"/>
                  <w:marBottom w:val="0"/>
                  <w:divBdr>
                    <w:top w:val="none" w:sz="0" w:space="0" w:color="auto"/>
                    <w:left w:val="none" w:sz="0" w:space="0" w:color="auto"/>
                    <w:bottom w:val="none" w:sz="0" w:space="0" w:color="auto"/>
                    <w:right w:val="none" w:sz="0" w:space="0" w:color="auto"/>
                  </w:divBdr>
                </w:div>
                <w:div w:id="1948004094">
                  <w:marLeft w:val="0"/>
                  <w:marRight w:val="0"/>
                  <w:marTop w:val="0"/>
                  <w:marBottom w:val="0"/>
                  <w:divBdr>
                    <w:top w:val="none" w:sz="0" w:space="0" w:color="auto"/>
                    <w:left w:val="none" w:sz="0" w:space="0" w:color="auto"/>
                    <w:bottom w:val="none" w:sz="0" w:space="0" w:color="auto"/>
                    <w:right w:val="none" w:sz="0" w:space="0" w:color="auto"/>
                  </w:divBdr>
                </w:div>
                <w:div w:id="1663191985">
                  <w:marLeft w:val="0"/>
                  <w:marRight w:val="0"/>
                  <w:marTop w:val="0"/>
                  <w:marBottom w:val="0"/>
                  <w:divBdr>
                    <w:top w:val="none" w:sz="0" w:space="0" w:color="auto"/>
                    <w:left w:val="none" w:sz="0" w:space="0" w:color="auto"/>
                    <w:bottom w:val="none" w:sz="0" w:space="0" w:color="auto"/>
                    <w:right w:val="none" w:sz="0" w:space="0" w:color="auto"/>
                  </w:divBdr>
                </w:div>
                <w:div w:id="1603148057">
                  <w:marLeft w:val="0"/>
                  <w:marRight w:val="0"/>
                  <w:marTop w:val="0"/>
                  <w:marBottom w:val="0"/>
                  <w:divBdr>
                    <w:top w:val="none" w:sz="0" w:space="0" w:color="auto"/>
                    <w:left w:val="none" w:sz="0" w:space="0" w:color="auto"/>
                    <w:bottom w:val="none" w:sz="0" w:space="0" w:color="auto"/>
                    <w:right w:val="none" w:sz="0" w:space="0" w:color="auto"/>
                  </w:divBdr>
                </w:div>
                <w:div w:id="1961376655">
                  <w:marLeft w:val="0"/>
                  <w:marRight w:val="0"/>
                  <w:marTop w:val="0"/>
                  <w:marBottom w:val="0"/>
                  <w:divBdr>
                    <w:top w:val="none" w:sz="0" w:space="0" w:color="auto"/>
                    <w:left w:val="none" w:sz="0" w:space="0" w:color="auto"/>
                    <w:bottom w:val="none" w:sz="0" w:space="0" w:color="auto"/>
                    <w:right w:val="none" w:sz="0" w:space="0" w:color="auto"/>
                  </w:divBdr>
                </w:div>
                <w:div w:id="1731421387">
                  <w:marLeft w:val="0"/>
                  <w:marRight w:val="0"/>
                  <w:marTop w:val="0"/>
                  <w:marBottom w:val="0"/>
                  <w:divBdr>
                    <w:top w:val="none" w:sz="0" w:space="0" w:color="auto"/>
                    <w:left w:val="none" w:sz="0" w:space="0" w:color="auto"/>
                    <w:bottom w:val="none" w:sz="0" w:space="0" w:color="auto"/>
                    <w:right w:val="none" w:sz="0" w:space="0" w:color="auto"/>
                  </w:divBdr>
                </w:div>
                <w:div w:id="1844776022">
                  <w:marLeft w:val="0"/>
                  <w:marRight w:val="0"/>
                  <w:marTop w:val="0"/>
                  <w:marBottom w:val="0"/>
                  <w:divBdr>
                    <w:top w:val="none" w:sz="0" w:space="0" w:color="auto"/>
                    <w:left w:val="none" w:sz="0" w:space="0" w:color="auto"/>
                    <w:bottom w:val="none" w:sz="0" w:space="0" w:color="auto"/>
                    <w:right w:val="none" w:sz="0" w:space="0" w:color="auto"/>
                  </w:divBdr>
                </w:div>
                <w:div w:id="1423792687">
                  <w:marLeft w:val="0"/>
                  <w:marRight w:val="0"/>
                  <w:marTop w:val="0"/>
                  <w:marBottom w:val="0"/>
                  <w:divBdr>
                    <w:top w:val="none" w:sz="0" w:space="0" w:color="auto"/>
                    <w:left w:val="none" w:sz="0" w:space="0" w:color="auto"/>
                    <w:bottom w:val="none" w:sz="0" w:space="0" w:color="auto"/>
                    <w:right w:val="none" w:sz="0" w:space="0" w:color="auto"/>
                  </w:divBdr>
                </w:div>
                <w:div w:id="1445271638">
                  <w:marLeft w:val="0"/>
                  <w:marRight w:val="0"/>
                  <w:marTop w:val="0"/>
                  <w:marBottom w:val="0"/>
                  <w:divBdr>
                    <w:top w:val="none" w:sz="0" w:space="0" w:color="auto"/>
                    <w:left w:val="none" w:sz="0" w:space="0" w:color="auto"/>
                    <w:bottom w:val="none" w:sz="0" w:space="0" w:color="auto"/>
                    <w:right w:val="none" w:sz="0" w:space="0" w:color="auto"/>
                  </w:divBdr>
                </w:div>
                <w:div w:id="659890110">
                  <w:marLeft w:val="0"/>
                  <w:marRight w:val="0"/>
                  <w:marTop w:val="0"/>
                  <w:marBottom w:val="0"/>
                  <w:divBdr>
                    <w:top w:val="none" w:sz="0" w:space="0" w:color="auto"/>
                    <w:left w:val="none" w:sz="0" w:space="0" w:color="auto"/>
                    <w:bottom w:val="none" w:sz="0" w:space="0" w:color="auto"/>
                    <w:right w:val="none" w:sz="0" w:space="0" w:color="auto"/>
                  </w:divBdr>
                </w:div>
                <w:div w:id="1382678868">
                  <w:marLeft w:val="0"/>
                  <w:marRight w:val="0"/>
                  <w:marTop w:val="0"/>
                  <w:marBottom w:val="0"/>
                  <w:divBdr>
                    <w:top w:val="none" w:sz="0" w:space="0" w:color="auto"/>
                    <w:left w:val="none" w:sz="0" w:space="0" w:color="auto"/>
                    <w:bottom w:val="none" w:sz="0" w:space="0" w:color="auto"/>
                    <w:right w:val="none" w:sz="0" w:space="0" w:color="auto"/>
                  </w:divBdr>
                </w:div>
                <w:div w:id="164709248">
                  <w:marLeft w:val="0"/>
                  <w:marRight w:val="0"/>
                  <w:marTop w:val="0"/>
                  <w:marBottom w:val="0"/>
                  <w:divBdr>
                    <w:top w:val="none" w:sz="0" w:space="0" w:color="auto"/>
                    <w:left w:val="none" w:sz="0" w:space="0" w:color="auto"/>
                    <w:bottom w:val="none" w:sz="0" w:space="0" w:color="auto"/>
                    <w:right w:val="none" w:sz="0" w:space="0" w:color="auto"/>
                  </w:divBdr>
                </w:div>
                <w:div w:id="632830745">
                  <w:marLeft w:val="0"/>
                  <w:marRight w:val="0"/>
                  <w:marTop w:val="0"/>
                  <w:marBottom w:val="0"/>
                  <w:divBdr>
                    <w:top w:val="none" w:sz="0" w:space="0" w:color="auto"/>
                    <w:left w:val="none" w:sz="0" w:space="0" w:color="auto"/>
                    <w:bottom w:val="none" w:sz="0" w:space="0" w:color="auto"/>
                    <w:right w:val="none" w:sz="0" w:space="0" w:color="auto"/>
                  </w:divBdr>
                </w:div>
                <w:div w:id="1493838981">
                  <w:marLeft w:val="0"/>
                  <w:marRight w:val="0"/>
                  <w:marTop w:val="0"/>
                  <w:marBottom w:val="0"/>
                  <w:divBdr>
                    <w:top w:val="none" w:sz="0" w:space="0" w:color="auto"/>
                    <w:left w:val="none" w:sz="0" w:space="0" w:color="auto"/>
                    <w:bottom w:val="none" w:sz="0" w:space="0" w:color="auto"/>
                    <w:right w:val="none" w:sz="0" w:space="0" w:color="auto"/>
                  </w:divBdr>
                </w:div>
                <w:div w:id="169106912">
                  <w:marLeft w:val="0"/>
                  <w:marRight w:val="0"/>
                  <w:marTop w:val="0"/>
                  <w:marBottom w:val="0"/>
                  <w:divBdr>
                    <w:top w:val="none" w:sz="0" w:space="0" w:color="auto"/>
                    <w:left w:val="none" w:sz="0" w:space="0" w:color="auto"/>
                    <w:bottom w:val="none" w:sz="0" w:space="0" w:color="auto"/>
                    <w:right w:val="none" w:sz="0" w:space="0" w:color="auto"/>
                  </w:divBdr>
                </w:div>
                <w:div w:id="1843012710">
                  <w:marLeft w:val="0"/>
                  <w:marRight w:val="0"/>
                  <w:marTop w:val="0"/>
                  <w:marBottom w:val="0"/>
                  <w:divBdr>
                    <w:top w:val="none" w:sz="0" w:space="0" w:color="auto"/>
                    <w:left w:val="none" w:sz="0" w:space="0" w:color="auto"/>
                    <w:bottom w:val="none" w:sz="0" w:space="0" w:color="auto"/>
                    <w:right w:val="none" w:sz="0" w:space="0" w:color="auto"/>
                  </w:divBdr>
                </w:div>
                <w:div w:id="474652">
                  <w:marLeft w:val="0"/>
                  <w:marRight w:val="0"/>
                  <w:marTop w:val="0"/>
                  <w:marBottom w:val="0"/>
                  <w:divBdr>
                    <w:top w:val="none" w:sz="0" w:space="0" w:color="auto"/>
                    <w:left w:val="none" w:sz="0" w:space="0" w:color="auto"/>
                    <w:bottom w:val="none" w:sz="0" w:space="0" w:color="auto"/>
                    <w:right w:val="none" w:sz="0" w:space="0" w:color="auto"/>
                  </w:divBdr>
                </w:div>
                <w:div w:id="1255481635">
                  <w:marLeft w:val="0"/>
                  <w:marRight w:val="0"/>
                  <w:marTop w:val="0"/>
                  <w:marBottom w:val="0"/>
                  <w:divBdr>
                    <w:top w:val="none" w:sz="0" w:space="0" w:color="auto"/>
                    <w:left w:val="none" w:sz="0" w:space="0" w:color="auto"/>
                    <w:bottom w:val="none" w:sz="0" w:space="0" w:color="auto"/>
                    <w:right w:val="none" w:sz="0" w:space="0" w:color="auto"/>
                  </w:divBdr>
                </w:div>
                <w:div w:id="1328746862">
                  <w:marLeft w:val="0"/>
                  <w:marRight w:val="0"/>
                  <w:marTop w:val="0"/>
                  <w:marBottom w:val="0"/>
                  <w:divBdr>
                    <w:top w:val="none" w:sz="0" w:space="0" w:color="auto"/>
                    <w:left w:val="none" w:sz="0" w:space="0" w:color="auto"/>
                    <w:bottom w:val="none" w:sz="0" w:space="0" w:color="auto"/>
                    <w:right w:val="none" w:sz="0" w:space="0" w:color="auto"/>
                  </w:divBdr>
                </w:div>
                <w:div w:id="965817057">
                  <w:marLeft w:val="0"/>
                  <w:marRight w:val="0"/>
                  <w:marTop w:val="0"/>
                  <w:marBottom w:val="0"/>
                  <w:divBdr>
                    <w:top w:val="none" w:sz="0" w:space="0" w:color="auto"/>
                    <w:left w:val="none" w:sz="0" w:space="0" w:color="auto"/>
                    <w:bottom w:val="none" w:sz="0" w:space="0" w:color="auto"/>
                    <w:right w:val="none" w:sz="0" w:space="0" w:color="auto"/>
                  </w:divBdr>
                </w:div>
                <w:div w:id="21979911">
                  <w:marLeft w:val="0"/>
                  <w:marRight w:val="0"/>
                  <w:marTop w:val="0"/>
                  <w:marBottom w:val="0"/>
                  <w:divBdr>
                    <w:top w:val="none" w:sz="0" w:space="0" w:color="auto"/>
                    <w:left w:val="none" w:sz="0" w:space="0" w:color="auto"/>
                    <w:bottom w:val="none" w:sz="0" w:space="0" w:color="auto"/>
                    <w:right w:val="none" w:sz="0" w:space="0" w:color="auto"/>
                  </w:divBdr>
                </w:div>
                <w:div w:id="818301758">
                  <w:marLeft w:val="0"/>
                  <w:marRight w:val="0"/>
                  <w:marTop w:val="0"/>
                  <w:marBottom w:val="0"/>
                  <w:divBdr>
                    <w:top w:val="none" w:sz="0" w:space="0" w:color="auto"/>
                    <w:left w:val="none" w:sz="0" w:space="0" w:color="auto"/>
                    <w:bottom w:val="none" w:sz="0" w:space="0" w:color="auto"/>
                    <w:right w:val="none" w:sz="0" w:space="0" w:color="auto"/>
                  </w:divBdr>
                </w:div>
                <w:div w:id="912085520">
                  <w:marLeft w:val="0"/>
                  <w:marRight w:val="0"/>
                  <w:marTop w:val="0"/>
                  <w:marBottom w:val="0"/>
                  <w:divBdr>
                    <w:top w:val="none" w:sz="0" w:space="0" w:color="auto"/>
                    <w:left w:val="none" w:sz="0" w:space="0" w:color="auto"/>
                    <w:bottom w:val="none" w:sz="0" w:space="0" w:color="auto"/>
                    <w:right w:val="none" w:sz="0" w:space="0" w:color="auto"/>
                  </w:divBdr>
                </w:div>
                <w:div w:id="1384907008">
                  <w:marLeft w:val="0"/>
                  <w:marRight w:val="0"/>
                  <w:marTop w:val="0"/>
                  <w:marBottom w:val="0"/>
                  <w:divBdr>
                    <w:top w:val="none" w:sz="0" w:space="0" w:color="auto"/>
                    <w:left w:val="none" w:sz="0" w:space="0" w:color="auto"/>
                    <w:bottom w:val="none" w:sz="0" w:space="0" w:color="auto"/>
                    <w:right w:val="none" w:sz="0" w:space="0" w:color="auto"/>
                  </w:divBdr>
                </w:div>
                <w:div w:id="1670671121">
                  <w:marLeft w:val="0"/>
                  <w:marRight w:val="0"/>
                  <w:marTop w:val="0"/>
                  <w:marBottom w:val="0"/>
                  <w:divBdr>
                    <w:top w:val="none" w:sz="0" w:space="0" w:color="auto"/>
                    <w:left w:val="none" w:sz="0" w:space="0" w:color="auto"/>
                    <w:bottom w:val="none" w:sz="0" w:space="0" w:color="auto"/>
                    <w:right w:val="none" w:sz="0" w:space="0" w:color="auto"/>
                  </w:divBdr>
                </w:div>
                <w:div w:id="576474791">
                  <w:marLeft w:val="0"/>
                  <w:marRight w:val="0"/>
                  <w:marTop w:val="0"/>
                  <w:marBottom w:val="0"/>
                  <w:divBdr>
                    <w:top w:val="none" w:sz="0" w:space="0" w:color="auto"/>
                    <w:left w:val="none" w:sz="0" w:space="0" w:color="auto"/>
                    <w:bottom w:val="none" w:sz="0" w:space="0" w:color="auto"/>
                    <w:right w:val="none" w:sz="0" w:space="0" w:color="auto"/>
                  </w:divBdr>
                </w:div>
                <w:div w:id="2019386980">
                  <w:marLeft w:val="0"/>
                  <w:marRight w:val="0"/>
                  <w:marTop w:val="0"/>
                  <w:marBottom w:val="0"/>
                  <w:divBdr>
                    <w:top w:val="none" w:sz="0" w:space="0" w:color="auto"/>
                    <w:left w:val="none" w:sz="0" w:space="0" w:color="auto"/>
                    <w:bottom w:val="none" w:sz="0" w:space="0" w:color="auto"/>
                    <w:right w:val="none" w:sz="0" w:space="0" w:color="auto"/>
                  </w:divBdr>
                </w:div>
                <w:div w:id="1051346300">
                  <w:marLeft w:val="0"/>
                  <w:marRight w:val="0"/>
                  <w:marTop w:val="0"/>
                  <w:marBottom w:val="0"/>
                  <w:divBdr>
                    <w:top w:val="none" w:sz="0" w:space="0" w:color="auto"/>
                    <w:left w:val="none" w:sz="0" w:space="0" w:color="auto"/>
                    <w:bottom w:val="none" w:sz="0" w:space="0" w:color="auto"/>
                    <w:right w:val="none" w:sz="0" w:space="0" w:color="auto"/>
                  </w:divBdr>
                </w:div>
                <w:div w:id="97964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81181">
          <w:marLeft w:val="0"/>
          <w:marRight w:val="0"/>
          <w:marTop w:val="15"/>
          <w:marBottom w:val="0"/>
          <w:divBdr>
            <w:top w:val="none" w:sz="0" w:space="0" w:color="auto"/>
            <w:left w:val="none" w:sz="0" w:space="0" w:color="auto"/>
            <w:bottom w:val="none" w:sz="0" w:space="0" w:color="auto"/>
            <w:right w:val="none" w:sz="0" w:space="0" w:color="auto"/>
          </w:divBdr>
          <w:divsChild>
            <w:div w:id="781731868">
              <w:marLeft w:val="0"/>
              <w:marRight w:val="0"/>
              <w:marTop w:val="0"/>
              <w:marBottom w:val="0"/>
              <w:divBdr>
                <w:top w:val="none" w:sz="0" w:space="0" w:color="auto"/>
                <w:left w:val="none" w:sz="0" w:space="0" w:color="auto"/>
                <w:bottom w:val="none" w:sz="0" w:space="0" w:color="auto"/>
                <w:right w:val="none" w:sz="0" w:space="0" w:color="auto"/>
              </w:divBdr>
              <w:divsChild>
                <w:div w:id="953168262">
                  <w:marLeft w:val="0"/>
                  <w:marRight w:val="0"/>
                  <w:marTop w:val="0"/>
                  <w:marBottom w:val="0"/>
                  <w:divBdr>
                    <w:top w:val="none" w:sz="0" w:space="0" w:color="auto"/>
                    <w:left w:val="none" w:sz="0" w:space="0" w:color="auto"/>
                    <w:bottom w:val="none" w:sz="0" w:space="0" w:color="auto"/>
                    <w:right w:val="none" w:sz="0" w:space="0" w:color="auto"/>
                  </w:divBdr>
                </w:div>
                <w:div w:id="2115049662">
                  <w:marLeft w:val="0"/>
                  <w:marRight w:val="0"/>
                  <w:marTop w:val="0"/>
                  <w:marBottom w:val="0"/>
                  <w:divBdr>
                    <w:top w:val="none" w:sz="0" w:space="0" w:color="auto"/>
                    <w:left w:val="none" w:sz="0" w:space="0" w:color="auto"/>
                    <w:bottom w:val="none" w:sz="0" w:space="0" w:color="auto"/>
                    <w:right w:val="none" w:sz="0" w:space="0" w:color="auto"/>
                  </w:divBdr>
                </w:div>
                <w:div w:id="1028331257">
                  <w:marLeft w:val="0"/>
                  <w:marRight w:val="0"/>
                  <w:marTop w:val="0"/>
                  <w:marBottom w:val="0"/>
                  <w:divBdr>
                    <w:top w:val="none" w:sz="0" w:space="0" w:color="auto"/>
                    <w:left w:val="none" w:sz="0" w:space="0" w:color="auto"/>
                    <w:bottom w:val="none" w:sz="0" w:space="0" w:color="auto"/>
                    <w:right w:val="none" w:sz="0" w:space="0" w:color="auto"/>
                  </w:divBdr>
                </w:div>
                <w:div w:id="1643922187">
                  <w:marLeft w:val="0"/>
                  <w:marRight w:val="0"/>
                  <w:marTop w:val="0"/>
                  <w:marBottom w:val="0"/>
                  <w:divBdr>
                    <w:top w:val="none" w:sz="0" w:space="0" w:color="auto"/>
                    <w:left w:val="none" w:sz="0" w:space="0" w:color="auto"/>
                    <w:bottom w:val="none" w:sz="0" w:space="0" w:color="auto"/>
                    <w:right w:val="none" w:sz="0" w:space="0" w:color="auto"/>
                  </w:divBdr>
                </w:div>
                <w:div w:id="310184982">
                  <w:marLeft w:val="0"/>
                  <w:marRight w:val="0"/>
                  <w:marTop w:val="0"/>
                  <w:marBottom w:val="0"/>
                  <w:divBdr>
                    <w:top w:val="none" w:sz="0" w:space="0" w:color="auto"/>
                    <w:left w:val="none" w:sz="0" w:space="0" w:color="auto"/>
                    <w:bottom w:val="none" w:sz="0" w:space="0" w:color="auto"/>
                    <w:right w:val="none" w:sz="0" w:space="0" w:color="auto"/>
                  </w:divBdr>
                </w:div>
                <w:div w:id="636648283">
                  <w:marLeft w:val="0"/>
                  <w:marRight w:val="0"/>
                  <w:marTop w:val="0"/>
                  <w:marBottom w:val="0"/>
                  <w:divBdr>
                    <w:top w:val="none" w:sz="0" w:space="0" w:color="auto"/>
                    <w:left w:val="none" w:sz="0" w:space="0" w:color="auto"/>
                    <w:bottom w:val="none" w:sz="0" w:space="0" w:color="auto"/>
                    <w:right w:val="none" w:sz="0" w:space="0" w:color="auto"/>
                  </w:divBdr>
                </w:div>
                <w:div w:id="229926647">
                  <w:marLeft w:val="0"/>
                  <w:marRight w:val="0"/>
                  <w:marTop w:val="0"/>
                  <w:marBottom w:val="0"/>
                  <w:divBdr>
                    <w:top w:val="none" w:sz="0" w:space="0" w:color="auto"/>
                    <w:left w:val="none" w:sz="0" w:space="0" w:color="auto"/>
                    <w:bottom w:val="none" w:sz="0" w:space="0" w:color="auto"/>
                    <w:right w:val="none" w:sz="0" w:space="0" w:color="auto"/>
                  </w:divBdr>
                </w:div>
                <w:div w:id="1240289329">
                  <w:marLeft w:val="0"/>
                  <w:marRight w:val="0"/>
                  <w:marTop w:val="0"/>
                  <w:marBottom w:val="0"/>
                  <w:divBdr>
                    <w:top w:val="none" w:sz="0" w:space="0" w:color="auto"/>
                    <w:left w:val="none" w:sz="0" w:space="0" w:color="auto"/>
                    <w:bottom w:val="none" w:sz="0" w:space="0" w:color="auto"/>
                    <w:right w:val="none" w:sz="0" w:space="0" w:color="auto"/>
                  </w:divBdr>
                </w:div>
                <w:div w:id="11563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065002">
      <w:bodyDiv w:val="1"/>
      <w:marLeft w:val="0"/>
      <w:marRight w:val="0"/>
      <w:marTop w:val="0"/>
      <w:marBottom w:val="0"/>
      <w:divBdr>
        <w:top w:val="none" w:sz="0" w:space="0" w:color="auto"/>
        <w:left w:val="none" w:sz="0" w:space="0" w:color="auto"/>
        <w:bottom w:val="none" w:sz="0" w:space="0" w:color="auto"/>
        <w:right w:val="none" w:sz="0" w:space="0" w:color="auto"/>
      </w:divBdr>
    </w:div>
    <w:div w:id="1998262926">
      <w:bodyDiv w:val="1"/>
      <w:marLeft w:val="0"/>
      <w:marRight w:val="0"/>
      <w:marTop w:val="0"/>
      <w:marBottom w:val="0"/>
      <w:divBdr>
        <w:top w:val="none" w:sz="0" w:space="0" w:color="auto"/>
        <w:left w:val="none" w:sz="0" w:space="0" w:color="auto"/>
        <w:bottom w:val="none" w:sz="0" w:space="0" w:color="auto"/>
        <w:right w:val="none" w:sz="0" w:space="0" w:color="auto"/>
      </w:divBdr>
    </w:div>
    <w:div w:id="20016870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ecccyprus.gov.cy"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561</Words>
  <Characters>3033</Characters>
  <Application>Microsoft Office Word</Application>
  <DocSecurity>0</DocSecurity>
  <Lines>25</Lines>
  <Paragraphs>7</Paragraphs>
  <ScaleCrop>false</ScaleCrop>
  <HeadingPairs>
    <vt:vector size="8" baseType="variant">
      <vt:variant>
        <vt:lpstr>Title</vt:lpstr>
      </vt:variant>
      <vt:variant>
        <vt:i4>1</vt:i4>
      </vt:variant>
      <vt:variant>
        <vt:lpstr>Título</vt:lpstr>
      </vt:variant>
      <vt:variant>
        <vt:i4>1</vt:i4>
      </vt:variant>
      <vt:variant>
        <vt:lpstr>Titre</vt:lpstr>
      </vt:variant>
      <vt:variant>
        <vt:i4>1</vt:i4>
      </vt:variant>
      <vt:variant>
        <vt:lpstr>Titel</vt:lpstr>
      </vt:variant>
      <vt:variant>
        <vt:i4>1</vt:i4>
      </vt:variant>
    </vt:vector>
  </HeadingPairs>
  <TitlesOfParts>
    <vt:vector size="4" baseType="lpstr">
      <vt:lpstr/>
      <vt:lpstr/>
      <vt:lpstr/>
      <vt:lpstr/>
    </vt:vector>
  </TitlesOfParts>
  <Company/>
  <LinksUpToDate>false</LinksUpToDate>
  <CharactersWithSpaces>3587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Jonas Maunichy</dc:creator>
  <cp:lastModifiedBy>Olga Xinari</cp:lastModifiedBy>
  <cp:revision>3</cp:revision>
  <cp:lastPrinted>2022-02-28T10:22:00Z</cp:lastPrinted>
  <dcterms:created xsi:type="dcterms:W3CDTF">2025-07-22T09:29:00Z</dcterms:created>
  <dcterms:modified xsi:type="dcterms:W3CDTF">2025-07-22T09:31:00Z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2017-06-29T00:00:00Z</vt:filetime>
  </property>
  <property fmtid="{D5CDD505-2E9C-101B-9397-08002B2CF9AE}" pid="3" name="Creator">
    <vt:lpwstr>Adobe InDesign CC 2017 (Macintosh)</vt:lpwstr>
  </property>
  <property fmtid="{D5CDD505-2E9C-101B-9397-08002B2CF9AE}" pid="4" name="LastSaved">
    <vt:filetime>2017-07-28T00:00:00Z</vt:filetime>
  </property>
</Properties>
</file>